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32" w:rsidRDefault="00EA5332" w:rsidP="00F539BE">
      <w:pPr>
        <w:pStyle w:val="21"/>
        <w:widowControl w:val="0"/>
        <w:suppressAutoHyphens/>
        <w:ind w:left="0" w:firstLine="0"/>
        <w:rPr>
          <w:b/>
          <w:sz w:val="28"/>
          <w:szCs w:val="28"/>
        </w:rPr>
      </w:pPr>
    </w:p>
    <w:p w:rsidR="00EA5332" w:rsidRPr="00681F7F" w:rsidRDefault="00EA5332" w:rsidP="00EA5332">
      <w:pPr>
        <w:jc w:val="center"/>
        <w:rPr>
          <w:b/>
          <w:caps/>
        </w:rPr>
      </w:pPr>
      <w:r w:rsidRPr="005F2F7B">
        <w:rPr>
          <w:b/>
          <w:caps/>
        </w:rPr>
        <w:t>Министерство образования Новгородской области</w:t>
      </w:r>
    </w:p>
    <w:p w:rsidR="00EA5332" w:rsidRPr="005F2F7B" w:rsidRDefault="00EA5332" w:rsidP="00EA5332">
      <w:pPr>
        <w:jc w:val="center"/>
        <w:rPr>
          <w:b/>
          <w:caps/>
        </w:rPr>
      </w:pPr>
      <w:r w:rsidRPr="005F2F7B">
        <w:rPr>
          <w:b/>
          <w:caps/>
        </w:rPr>
        <w:t xml:space="preserve">Областное государственное бюджетное  </w:t>
      </w:r>
    </w:p>
    <w:p w:rsidR="00EA5332" w:rsidRPr="005F2F7B" w:rsidRDefault="00EA5332" w:rsidP="00EA5332">
      <w:pPr>
        <w:jc w:val="center"/>
        <w:rPr>
          <w:b/>
          <w:caps/>
        </w:rPr>
      </w:pPr>
      <w:r w:rsidRPr="005F2F7B">
        <w:rPr>
          <w:b/>
          <w:caps/>
        </w:rPr>
        <w:t xml:space="preserve">профессиональноЕ ОБРАЗОВАТЕЛЬНОЕ УЧРЕЖДЕНИЕ </w:t>
      </w:r>
    </w:p>
    <w:p w:rsidR="00EA5332" w:rsidRDefault="00EA5332" w:rsidP="00EA5332">
      <w:pPr>
        <w:jc w:val="center"/>
        <w:rPr>
          <w:b/>
          <w:caps/>
        </w:rPr>
      </w:pPr>
      <w:r w:rsidRPr="005F2F7B">
        <w:rPr>
          <w:b/>
          <w:caps/>
        </w:rPr>
        <w:t>«новгородский строительный колледж»</w:t>
      </w:r>
    </w:p>
    <w:p w:rsidR="00EA5332" w:rsidRPr="00DD1A25" w:rsidRDefault="00EA5332" w:rsidP="00EA5332">
      <w:pPr>
        <w:pStyle w:val="ae"/>
        <w:jc w:val="center"/>
        <w:rPr>
          <w:sz w:val="28"/>
          <w:szCs w:val="28"/>
        </w:rPr>
      </w:pPr>
    </w:p>
    <w:p w:rsidR="00EA5332" w:rsidRPr="00DD1A25" w:rsidRDefault="00EA5332" w:rsidP="00EA5332">
      <w:pPr>
        <w:widowControl w:val="0"/>
        <w:tabs>
          <w:tab w:val="left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Default="00EA5332" w:rsidP="00EA5332">
      <w:pPr>
        <w:jc w:val="center"/>
        <w:rPr>
          <w:b/>
          <w:sz w:val="22"/>
          <w:szCs w:val="22"/>
        </w:rPr>
      </w:pPr>
    </w:p>
    <w:p w:rsidR="00F539BE" w:rsidRDefault="00F539BE" w:rsidP="00EA5332">
      <w:pPr>
        <w:jc w:val="center"/>
        <w:rPr>
          <w:b/>
          <w:sz w:val="22"/>
          <w:szCs w:val="22"/>
        </w:rPr>
      </w:pPr>
    </w:p>
    <w:p w:rsidR="00F539BE" w:rsidRDefault="00F539BE" w:rsidP="00EA5332">
      <w:pPr>
        <w:jc w:val="center"/>
        <w:rPr>
          <w:b/>
          <w:sz w:val="22"/>
          <w:szCs w:val="22"/>
        </w:rPr>
      </w:pPr>
    </w:p>
    <w:p w:rsidR="00F539BE" w:rsidRDefault="00F539BE" w:rsidP="00EA5332">
      <w:pPr>
        <w:jc w:val="center"/>
        <w:rPr>
          <w:b/>
          <w:sz w:val="22"/>
          <w:szCs w:val="22"/>
        </w:rPr>
      </w:pPr>
    </w:p>
    <w:p w:rsidR="00F539BE" w:rsidRDefault="00F539BE" w:rsidP="00EA5332">
      <w:pPr>
        <w:jc w:val="center"/>
        <w:rPr>
          <w:b/>
          <w:sz w:val="22"/>
          <w:szCs w:val="22"/>
        </w:rPr>
      </w:pPr>
    </w:p>
    <w:p w:rsidR="00F539BE" w:rsidRPr="003278FC" w:rsidRDefault="00F539BE" w:rsidP="00EA5332">
      <w:pPr>
        <w:jc w:val="center"/>
        <w:rPr>
          <w:b/>
          <w:sz w:val="22"/>
          <w:szCs w:val="22"/>
        </w:rPr>
      </w:pPr>
    </w:p>
    <w:p w:rsidR="00EA5332" w:rsidRDefault="00EA5332" w:rsidP="00EA5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A5332">
        <w:rPr>
          <w:b/>
          <w:sz w:val="32"/>
          <w:szCs w:val="32"/>
        </w:rPr>
        <w:t>РАБОЧАЯ ПРОГРАММА</w:t>
      </w:r>
    </w:p>
    <w:p w:rsidR="00EA5332" w:rsidRPr="00EA5332" w:rsidRDefault="00EA5332" w:rsidP="00EA5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EA5332">
        <w:rPr>
          <w:b/>
          <w:sz w:val="32"/>
          <w:szCs w:val="32"/>
        </w:rPr>
        <w:t>ПРОФЕССИОНАЛЬНОГО МОДУЛЯ</w:t>
      </w:r>
    </w:p>
    <w:p w:rsidR="00EA5332" w:rsidRPr="0023417E" w:rsidRDefault="00EA5332" w:rsidP="00EA5332">
      <w:pPr>
        <w:pStyle w:val="21"/>
        <w:widowControl w:val="0"/>
        <w:suppressAutoHyphens/>
        <w:ind w:left="0" w:firstLine="0"/>
        <w:jc w:val="center"/>
        <w:rPr>
          <w:b/>
          <w:i/>
          <w:color w:val="FF0000"/>
        </w:rPr>
      </w:pPr>
      <w:r w:rsidRPr="0023417E">
        <w:rPr>
          <w:b/>
        </w:rPr>
        <w:t>ПМ01</w:t>
      </w:r>
      <w:r>
        <w:rPr>
          <w:b/>
        </w:rPr>
        <w:t xml:space="preserve"> </w:t>
      </w:r>
      <w:r w:rsidRPr="0023417E">
        <w:rPr>
          <w:b/>
          <w:i/>
          <w:color w:val="FF0000"/>
        </w:rPr>
        <w:t>(указывается код)</w:t>
      </w:r>
    </w:p>
    <w:p w:rsidR="00EA5332" w:rsidRPr="00F539BE" w:rsidRDefault="00EA5332" w:rsidP="00EA5332">
      <w:pPr>
        <w:pStyle w:val="21"/>
        <w:widowControl w:val="0"/>
        <w:suppressAutoHyphens/>
        <w:ind w:left="0" w:firstLine="0"/>
        <w:jc w:val="center"/>
        <w:rPr>
          <w:b/>
          <w:color w:val="FF0000"/>
        </w:rPr>
      </w:pPr>
      <w:r w:rsidRPr="00F539BE">
        <w:rPr>
          <w:b/>
          <w:color w:val="FF0000"/>
        </w:rPr>
        <w:t xml:space="preserve"> «НАЗВАНИЕ МОДУЛЯ»</w:t>
      </w:r>
    </w:p>
    <w:p w:rsidR="00EA5332" w:rsidRPr="00EA5332" w:rsidRDefault="00EA5332" w:rsidP="00EA5332">
      <w:pPr>
        <w:pStyle w:val="21"/>
        <w:widowControl w:val="0"/>
        <w:suppressAutoHyphens/>
        <w:ind w:left="0" w:firstLine="0"/>
        <w:jc w:val="center"/>
        <w:rPr>
          <w:b/>
          <w:i/>
          <w:color w:val="FF0000"/>
        </w:rPr>
      </w:pPr>
      <w:r w:rsidRPr="0023417E">
        <w:rPr>
          <w:b/>
          <w:i/>
          <w:color w:val="FF0000"/>
        </w:rPr>
        <w:t xml:space="preserve">(указывается </w:t>
      </w:r>
      <w:r>
        <w:rPr>
          <w:b/>
          <w:i/>
          <w:color w:val="FF0000"/>
        </w:rPr>
        <w:t>название модуля)</w:t>
      </w:r>
    </w:p>
    <w:p w:rsidR="00EA5332" w:rsidRPr="00EA5332" w:rsidRDefault="00EA5332" w:rsidP="00EA5332">
      <w:pPr>
        <w:jc w:val="center"/>
        <w:rPr>
          <w:b/>
          <w:color w:val="FF0000"/>
          <w:sz w:val="28"/>
          <w:szCs w:val="28"/>
        </w:rPr>
      </w:pPr>
      <w:bookmarkStart w:id="0" w:name="_Hlk10132313"/>
      <w:r w:rsidRPr="003F6EFD">
        <w:rPr>
          <w:b/>
          <w:sz w:val="28"/>
          <w:szCs w:val="28"/>
        </w:rPr>
        <w:t>по профессии</w:t>
      </w:r>
      <w:r w:rsidRPr="003F6EFD">
        <w:rPr>
          <w:b/>
          <w:sz w:val="28"/>
        </w:rPr>
        <w:t xml:space="preserve"> </w:t>
      </w:r>
      <w:r w:rsidRPr="000D0DBE">
        <w:rPr>
          <w:b/>
          <w:color w:val="FF0000"/>
          <w:sz w:val="28"/>
          <w:szCs w:val="28"/>
        </w:rPr>
        <w:t>00000 «Наимен</w:t>
      </w:r>
      <w:r>
        <w:rPr>
          <w:b/>
          <w:color w:val="FF0000"/>
          <w:sz w:val="28"/>
          <w:szCs w:val="28"/>
        </w:rPr>
        <w:t>ование»</w:t>
      </w:r>
    </w:p>
    <w:bookmarkEnd w:id="0"/>
    <w:p w:rsidR="00EA5332" w:rsidRPr="00676136" w:rsidRDefault="00EA5332" w:rsidP="00EA5332">
      <w:pPr>
        <w:jc w:val="center"/>
        <w:rPr>
          <w:sz w:val="28"/>
          <w:szCs w:val="28"/>
          <w:bdr w:val="none" w:sz="0" w:space="0" w:color="auto" w:frame="1"/>
        </w:rPr>
      </w:pPr>
      <w:r w:rsidRPr="00676136">
        <w:rPr>
          <w:sz w:val="28"/>
          <w:szCs w:val="28"/>
          <w:bdr w:val="none" w:sz="0" w:space="0" w:color="auto" w:frame="1"/>
        </w:rPr>
        <w:t>(Направление «</w:t>
      </w:r>
      <w:r>
        <w:rPr>
          <w:sz w:val="28"/>
          <w:szCs w:val="28"/>
          <w:bdr w:val="none" w:sz="0" w:space="0" w:color="auto" w:frame="1"/>
        </w:rPr>
        <w:t>Опережающие компетенции</w:t>
      </w:r>
      <w:r w:rsidRPr="00676136">
        <w:rPr>
          <w:sz w:val="28"/>
          <w:szCs w:val="28"/>
          <w:bdr w:val="none" w:sz="0" w:space="0" w:color="auto" w:frame="1"/>
        </w:rPr>
        <w:t>»)</w:t>
      </w:r>
    </w:p>
    <w:p w:rsidR="00EA5332" w:rsidRDefault="00EA5332" w:rsidP="00EA5332">
      <w:pPr>
        <w:rPr>
          <w:sz w:val="28"/>
          <w:szCs w:val="28"/>
        </w:rPr>
      </w:pPr>
    </w:p>
    <w:p w:rsidR="00EA5332" w:rsidRPr="003278FC" w:rsidRDefault="00EA5332" w:rsidP="00EA5332">
      <w:pPr>
        <w:jc w:val="center"/>
        <w:rPr>
          <w:b/>
          <w:sz w:val="32"/>
          <w:szCs w:val="3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Default="00EA5332" w:rsidP="00EA5332">
      <w:pPr>
        <w:rPr>
          <w:b/>
          <w:sz w:val="22"/>
          <w:szCs w:val="22"/>
        </w:rPr>
      </w:pPr>
    </w:p>
    <w:p w:rsidR="00EA5332" w:rsidRPr="003278FC" w:rsidRDefault="00EA5332" w:rsidP="00EA5332">
      <w:pPr>
        <w:jc w:val="center"/>
        <w:rPr>
          <w:b/>
          <w:sz w:val="22"/>
          <w:szCs w:val="22"/>
        </w:rPr>
      </w:pPr>
    </w:p>
    <w:p w:rsidR="00EA5332" w:rsidRDefault="00EA5332" w:rsidP="00EA5332">
      <w:pPr>
        <w:jc w:val="center"/>
      </w:pPr>
      <w:r>
        <w:t>г. Великий Новгород</w:t>
      </w:r>
    </w:p>
    <w:p w:rsidR="00EA5332" w:rsidRDefault="00EA5332" w:rsidP="00EA5332">
      <w:pPr>
        <w:jc w:val="center"/>
      </w:pPr>
      <w:r>
        <w:t xml:space="preserve">2019 </w:t>
      </w:r>
    </w:p>
    <w:p w:rsidR="00EA5332" w:rsidRDefault="00EA5332" w:rsidP="00EA5332">
      <w:pPr>
        <w:rPr>
          <w:b/>
          <w:sz w:val="28"/>
          <w:bdr w:val="none" w:sz="0" w:space="0" w:color="auto" w:frame="1"/>
        </w:rPr>
        <w:sectPr w:rsidR="00EA5332">
          <w:pgSz w:w="11906" w:h="16838"/>
          <w:pgMar w:top="1134" w:right="850" w:bottom="1134" w:left="1701" w:header="708" w:footer="708" w:gutter="0"/>
          <w:cols w:space="720"/>
        </w:sectPr>
      </w:pPr>
    </w:p>
    <w:p w:rsidR="00EA5332" w:rsidRPr="009C63AE" w:rsidRDefault="00EA5332" w:rsidP="00EA5332">
      <w:pPr>
        <w:rPr>
          <w:b/>
          <w:sz w:val="28"/>
          <w:szCs w:val="28"/>
        </w:rPr>
      </w:pPr>
    </w:p>
    <w:p w:rsidR="00EA5332" w:rsidRPr="00BD30E4" w:rsidRDefault="00EA5332" w:rsidP="00EA5332">
      <w:pPr>
        <w:ind w:left="260"/>
      </w:pPr>
      <w:bookmarkStart w:id="1" w:name="_Hlk10124628"/>
      <w:r>
        <w:t>Авторы/составители</w:t>
      </w:r>
      <w:r w:rsidRPr="00BD30E4">
        <w:t>:</w:t>
      </w:r>
    </w:p>
    <w:p w:rsidR="00EA5332" w:rsidRPr="00BD30E4" w:rsidRDefault="00EA5332" w:rsidP="00EA5332">
      <w:pPr>
        <w:ind w:left="260"/>
      </w:pPr>
      <w:r w:rsidRPr="00BD30E4">
        <w:t>_________________________________________________</w:t>
      </w:r>
    </w:p>
    <w:p w:rsidR="00EA5332" w:rsidRPr="00BD30E4" w:rsidRDefault="00EA5332" w:rsidP="00EA5332">
      <w:pPr>
        <w:spacing w:line="235" w:lineRule="auto"/>
        <w:ind w:left="260"/>
      </w:pPr>
      <w:r w:rsidRPr="00BD30E4">
        <w:rPr>
          <w:i/>
          <w:iCs/>
        </w:rPr>
        <w:t>Ф.И.О., должность, ученая степень, ученое звание, статус в экспертном сообществе</w:t>
      </w:r>
    </w:p>
    <w:p w:rsidR="00EA5332" w:rsidRPr="00BD30E4" w:rsidRDefault="00EA5332" w:rsidP="00EA5332">
      <w:pPr>
        <w:spacing w:line="324" w:lineRule="exact"/>
      </w:pPr>
    </w:p>
    <w:p w:rsidR="00EA5332" w:rsidRPr="00BD30E4" w:rsidRDefault="00EA5332" w:rsidP="00EA5332">
      <w:pPr>
        <w:ind w:left="260"/>
      </w:pPr>
      <w:r w:rsidRPr="00BD30E4">
        <w:t>_________________________________________________</w:t>
      </w:r>
    </w:p>
    <w:p w:rsidR="00EA5332" w:rsidRPr="00BD30E4" w:rsidRDefault="00EA5332" w:rsidP="00EA5332">
      <w:pPr>
        <w:spacing w:line="235" w:lineRule="auto"/>
        <w:ind w:left="260"/>
      </w:pPr>
      <w:r w:rsidRPr="00BD30E4">
        <w:rPr>
          <w:i/>
          <w:iCs/>
        </w:rPr>
        <w:t>Ф.И.О., должность, ученая степень, ученое звание, статус в экспертном сообществе</w:t>
      </w:r>
    </w:p>
    <w:p w:rsidR="00EA5332" w:rsidRPr="00BD30E4" w:rsidRDefault="00EA5332" w:rsidP="00EA5332">
      <w:pPr>
        <w:spacing w:line="361" w:lineRule="exact"/>
        <w:jc w:val="both"/>
      </w:pPr>
    </w:p>
    <w:p w:rsidR="00EA5332" w:rsidRPr="003D2FA4" w:rsidRDefault="00EA5332" w:rsidP="00EA5332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jc w:val="both"/>
        <w:rPr>
          <w:color w:val="FF0000"/>
        </w:rPr>
      </w:pPr>
      <w:r w:rsidRPr="00BD30E4">
        <w:rPr>
          <w:i/>
          <w:iCs/>
          <w:color w:val="FF0000"/>
        </w:rPr>
        <w:t>Если</w:t>
      </w:r>
      <w:r w:rsidRPr="00BD30E4">
        <w:rPr>
          <w:i/>
          <w:iCs/>
          <w:color w:val="FF0000"/>
        </w:rPr>
        <w:tab/>
        <w:t>программа</w:t>
      </w:r>
      <w:r w:rsidRPr="00BD30E4">
        <w:rPr>
          <w:i/>
          <w:iCs/>
          <w:color w:val="FF0000"/>
        </w:rPr>
        <w:tab/>
        <w:t>прошла</w:t>
      </w:r>
      <w:r w:rsidRPr="00BD30E4">
        <w:rPr>
          <w:i/>
          <w:iCs/>
          <w:color w:val="FF0000"/>
        </w:rPr>
        <w:tab/>
        <w:t>экспертизу</w:t>
      </w:r>
      <w:r w:rsidRPr="00BD30E4">
        <w:rPr>
          <w:i/>
          <w:iCs/>
          <w:color w:val="FF0000"/>
        </w:rPr>
        <w:tab/>
        <w:t>и</w:t>
      </w:r>
      <w:r w:rsidRPr="00BD30E4">
        <w:rPr>
          <w:i/>
          <w:iCs/>
          <w:color w:val="FF0000"/>
        </w:rPr>
        <w:tab/>
        <w:t>рекомендована</w:t>
      </w:r>
      <w:r w:rsidRPr="00BD30E4">
        <w:rPr>
          <w:i/>
          <w:iCs/>
          <w:color w:val="FF0000"/>
        </w:rPr>
        <w:tab/>
        <w:t>к</w:t>
      </w:r>
      <w:r w:rsidRPr="00BD30E4">
        <w:rPr>
          <w:i/>
          <w:iCs/>
          <w:color w:val="FF0000"/>
        </w:rPr>
        <w:tab/>
        <w:t>использованию</w:t>
      </w:r>
      <w:r w:rsidRPr="00BD30E4">
        <w:rPr>
          <w:i/>
          <w:iCs/>
          <w:color w:val="FF0000"/>
        </w:rPr>
        <w:tab/>
        <w:t>или</w:t>
      </w:r>
      <w:r>
        <w:rPr>
          <w:i/>
          <w:iCs/>
          <w:color w:val="FF0000"/>
        </w:rPr>
        <w:t xml:space="preserve"> </w:t>
      </w:r>
      <w:proofErr w:type="gramStart"/>
      <w:r w:rsidRPr="00BD30E4">
        <w:rPr>
          <w:i/>
          <w:iCs/>
          <w:color w:val="FF0000"/>
        </w:rPr>
        <w:t>имеет</w:t>
      </w:r>
      <w:r>
        <w:rPr>
          <w:color w:val="FF0000"/>
        </w:rPr>
        <w:t xml:space="preserve">  </w:t>
      </w:r>
      <w:r w:rsidRPr="00BD30E4">
        <w:rPr>
          <w:i/>
          <w:iCs/>
          <w:color w:val="FF0000"/>
        </w:rPr>
        <w:t>профессионально</w:t>
      </w:r>
      <w:proofErr w:type="gramEnd"/>
      <w:r w:rsidRPr="00BD30E4">
        <w:rPr>
          <w:i/>
          <w:iCs/>
          <w:color w:val="FF0000"/>
        </w:rPr>
        <w:t>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:rsidR="00EA5332" w:rsidRDefault="00EA5332" w:rsidP="00EA5332">
      <w:pPr>
        <w:spacing w:line="235" w:lineRule="auto"/>
        <w:ind w:left="260"/>
        <w:jc w:val="both"/>
        <w:rPr>
          <w:i/>
          <w:iCs/>
          <w:color w:val="FF0000"/>
        </w:rPr>
      </w:pPr>
    </w:p>
    <w:bookmarkEnd w:id="1"/>
    <w:p w:rsidR="00EA5332" w:rsidRDefault="00EA5332" w:rsidP="00EA5332">
      <w:pPr>
        <w:spacing w:line="235" w:lineRule="auto"/>
        <w:ind w:left="260"/>
        <w:jc w:val="both"/>
        <w:rPr>
          <w:i/>
          <w:iCs/>
          <w:color w:val="FF0000"/>
        </w:rPr>
      </w:pPr>
    </w:p>
    <w:p w:rsidR="00EA5332" w:rsidRDefault="00EA5332" w:rsidP="00EA5332">
      <w:pPr>
        <w:spacing w:line="235" w:lineRule="auto"/>
        <w:ind w:left="260"/>
        <w:jc w:val="both"/>
        <w:rPr>
          <w:i/>
          <w:iCs/>
          <w:color w:val="FF0000"/>
        </w:rPr>
      </w:pPr>
    </w:p>
    <w:p w:rsidR="00EA5332" w:rsidRDefault="00EA5332" w:rsidP="00EA5332">
      <w:pPr>
        <w:spacing w:line="235" w:lineRule="auto"/>
        <w:ind w:left="260"/>
        <w:jc w:val="both"/>
        <w:rPr>
          <w:i/>
          <w:iCs/>
          <w:color w:val="FF0000"/>
        </w:rPr>
      </w:pPr>
    </w:p>
    <w:p w:rsidR="00EA5332" w:rsidRDefault="00EA5332" w:rsidP="00EA5332">
      <w:pPr>
        <w:spacing w:line="235" w:lineRule="auto"/>
        <w:ind w:left="260"/>
        <w:jc w:val="both"/>
        <w:rPr>
          <w:i/>
          <w:iCs/>
          <w:color w:val="FF0000"/>
        </w:rPr>
      </w:pPr>
    </w:p>
    <w:p w:rsidR="00EA5332" w:rsidRDefault="00EA5332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EA5332" w:rsidRDefault="00EA5332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EA5332" w:rsidRDefault="00EA5332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EA5332" w:rsidRDefault="00EA5332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5836" w:rsidRDefault="008E5836" w:rsidP="008E5836">
      <w:pPr>
        <w:jc w:val="center"/>
        <w:rPr>
          <w:b/>
          <w:sz w:val="40"/>
          <w:szCs w:val="40"/>
        </w:rPr>
      </w:pPr>
    </w:p>
    <w:p w:rsidR="008E5836" w:rsidRDefault="008E5836" w:rsidP="008E5836">
      <w:pPr>
        <w:jc w:val="center"/>
        <w:rPr>
          <w:b/>
          <w:sz w:val="40"/>
          <w:szCs w:val="40"/>
        </w:rPr>
      </w:pPr>
    </w:p>
    <w:p w:rsidR="008E5836" w:rsidRDefault="008E5836" w:rsidP="008E5836">
      <w:pPr>
        <w:rPr>
          <w:b/>
          <w:sz w:val="28"/>
          <w:szCs w:val="28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  <w:sectPr w:rsidR="008E5836">
          <w:pgSz w:w="11906" w:h="16838"/>
          <w:pgMar w:top="1134" w:right="851" w:bottom="1134" w:left="1418" w:header="708" w:footer="708" w:gutter="0"/>
          <w:cols w:space="720"/>
        </w:sect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836" w:rsidRPr="00EA5332" w:rsidRDefault="008E5836" w:rsidP="008E5836">
      <w:pPr>
        <w:jc w:val="center"/>
        <w:outlineLvl w:val="0"/>
        <w:rPr>
          <w:b/>
          <w:sz w:val="28"/>
          <w:szCs w:val="28"/>
        </w:rPr>
      </w:pPr>
      <w:r w:rsidRPr="00EA5332">
        <w:rPr>
          <w:b/>
          <w:sz w:val="28"/>
          <w:szCs w:val="28"/>
        </w:rPr>
        <w:t xml:space="preserve">СОДЕРЖАНИЕ </w:t>
      </w:r>
    </w:p>
    <w:p w:rsidR="008E5836" w:rsidRPr="00EA5332" w:rsidRDefault="008E5836" w:rsidP="008E5836">
      <w:pPr>
        <w:jc w:val="center"/>
        <w:outlineLvl w:val="0"/>
        <w:rPr>
          <w:b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7621"/>
        <w:gridCol w:w="2232"/>
      </w:tblGrid>
      <w:tr w:rsidR="00EA5332" w:rsidRPr="00EA5332" w:rsidTr="008E5836">
        <w:trPr>
          <w:trHeight w:val="394"/>
        </w:trPr>
        <w:tc>
          <w:tcPr>
            <w:tcW w:w="7621" w:type="dxa"/>
          </w:tcPr>
          <w:p w:rsidR="008E5836" w:rsidRPr="00EA5332" w:rsidRDefault="008E5836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bookmarkStart w:id="2" w:name="_Hlk3983021"/>
            <w:r w:rsidRPr="00EA5332">
              <w:rPr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:rsidR="008E5836" w:rsidRPr="00EA5332" w:rsidRDefault="008E5836">
            <w:pPr>
              <w:suppressAutoHyphens/>
              <w:ind w:left="720"/>
              <w:rPr>
                <w:sz w:val="28"/>
                <w:szCs w:val="28"/>
              </w:rPr>
            </w:pPr>
          </w:p>
          <w:p w:rsidR="008E5836" w:rsidRPr="00EA5332" w:rsidRDefault="008E5836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EA5332">
              <w:rPr>
                <w:caps/>
                <w:sz w:val="28"/>
                <w:szCs w:val="28"/>
              </w:rPr>
              <w:t>результаты освоения ПРОФЕССИОНАЛЬНОГО МОДУЛЯ</w:t>
            </w:r>
            <w:r w:rsidR="00F539BE">
              <w:rPr>
                <w:caps/>
                <w:sz w:val="28"/>
                <w:szCs w:val="28"/>
              </w:rPr>
              <w:t xml:space="preserve"> И ФОРМЫ ИХ ОЦЕНКИ</w:t>
            </w:r>
          </w:p>
        </w:tc>
        <w:tc>
          <w:tcPr>
            <w:tcW w:w="2232" w:type="dxa"/>
          </w:tcPr>
          <w:p w:rsidR="008E5836" w:rsidRPr="00EA5332" w:rsidRDefault="008E5836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EA5332" w:rsidRPr="00EA5332" w:rsidTr="008E5836">
        <w:trPr>
          <w:trHeight w:val="394"/>
        </w:trPr>
        <w:tc>
          <w:tcPr>
            <w:tcW w:w="7621" w:type="dxa"/>
          </w:tcPr>
          <w:p w:rsidR="008E5836" w:rsidRPr="00EA5332" w:rsidRDefault="008E5836">
            <w:pPr>
              <w:suppressAutoHyphens/>
              <w:rPr>
                <w:sz w:val="28"/>
                <w:szCs w:val="28"/>
              </w:rPr>
            </w:pPr>
          </w:p>
          <w:p w:rsidR="008E5836" w:rsidRPr="00EA5332" w:rsidRDefault="008E5836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EA5332">
              <w:rPr>
                <w:sz w:val="28"/>
                <w:szCs w:val="28"/>
              </w:rPr>
              <w:t>СТРУКТУРА И СОДЕРЖАНИЕ ПРОФЕССИОНАЛЬНОГО МОДУЛЯ</w:t>
            </w:r>
          </w:p>
          <w:p w:rsidR="008E5836" w:rsidRPr="00EA5332" w:rsidRDefault="008E5836">
            <w:pPr>
              <w:suppressAutoHyphens/>
              <w:ind w:left="720"/>
              <w:rPr>
                <w:sz w:val="28"/>
                <w:szCs w:val="28"/>
              </w:rPr>
            </w:pPr>
          </w:p>
          <w:p w:rsidR="008E5836" w:rsidRPr="00EA5332" w:rsidRDefault="008E5836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EA5332">
              <w:rPr>
                <w:bCs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8E5836" w:rsidRPr="00EA5332" w:rsidRDefault="008E5836">
            <w:pPr>
              <w:pStyle w:val="af5"/>
              <w:rPr>
                <w:sz w:val="28"/>
                <w:szCs w:val="28"/>
              </w:rPr>
            </w:pPr>
          </w:p>
          <w:p w:rsidR="008E5836" w:rsidRPr="00EA5332" w:rsidRDefault="008E5836">
            <w:pPr>
              <w:suppressAutoHyphens/>
              <w:ind w:left="720"/>
              <w:rPr>
                <w:sz w:val="28"/>
                <w:szCs w:val="28"/>
              </w:rPr>
            </w:pPr>
          </w:p>
          <w:p w:rsidR="008E5836" w:rsidRPr="00EA5332" w:rsidRDefault="008E5836" w:rsidP="00F539BE">
            <w:pPr>
              <w:suppressAutoHyphens/>
              <w:ind w:left="72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E5836" w:rsidRPr="00EA5332" w:rsidRDefault="008E5836">
            <w:pPr>
              <w:suppressAutoHyphens/>
              <w:rPr>
                <w:b/>
                <w:sz w:val="28"/>
                <w:szCs w:val="28"/>
              </w:rPr>
            </w:pPr>
          </w:p>
        </w:tc>
        <w:bookmarkEnd w:id="2"/>
      </w:tr>
      <w:tr w:rsidR="008E5836" w:rsidTr="008E5836">
        <w:trPr>
          <w:trHeight w:val="394"/>
        </w:trPr>
        <w:tc>
          <w:tcPr>
            <w:tcW w:w="7621" w:type="dxa"/>
          </w:tcPr>
          <w:p w:rsidR="008E5836" w:rsidRDefault="008E5836">
            <w:pPr>
              <w:suppressAutoHyphens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8E5836" w:rsidTr="008E5836">
        <w:trPr>
          <w:trHeight w:val="692"/>
        </w:trPr>
        <w:tc>
          <w:tcPr>
            <w:tcW w:w="7621" w:type="dxa"/>
          </w:tcPr>
          <w:p w:rsidR="008E5836" w:rsidRDefault="008E5836">
            <w:pPr>
              <w:suppressAutoHyphens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E5836" w:rsidRDefault="008E5836" w:rsidP="008E5836">
      <w:pPr>
        <w:rPr>
          <w:color w:val="0000FF"/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  <w:sectPr w:rsidR="008E5836">
          <w:pgSz w:w="11906" w:h="16838"/>
          <w:pgMar w:top="1134" w:right="851" w:bottom="1134" w:left="1418" w:header="708" w:footer="708" w:gutter="0"/>
          <w:cols w:space="720"/>
        </w:sect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5836" w:rsidRPr="00EA5332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 w:rsidRPr="00F539BE">
        <w:rPr>
          <w:sz w:val="28"/>
          <w:szCs w:val="28"/>
        </w:rPr>
        <w:t>1. ОБЩАЯ</w:t>
      </w:r>
      <w:r w:rsidRPr="00EA5332">
        <w:rPr>
          <w:sz w:val="28"/>
          <w:szCs w:val="28"/>
        </w:rPr>
        <w:t xml:space="preserve"> ХАРАКТЕРИСТИКА РАБОЧЕЙ ПРОГРАММЫ ПРОФЕССИОНАЛЬНОГО МОДУЛЯ «НАЗВАНИЕ»</w:t>
      </w:r>
    </w:p>
    <w:p w:rsidR="008E5836" w:rsidRPr="00EA5332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рабочей программы 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E5836" w:rsidRDefault="008E5836" w:rsidP="008E583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>
        <w:rPr>
          <w:caps/>
          <w:sz w:val="28"/>
          <w:szCs w:val="28"/>
        </w:rPr>
        <w:t xml:space="preserve">ПМ </w:t>
      </w:r>
      <w:r>
        <w:rPr>
          <w:sz w:val="28"/>
          <w:szCs w:val="28"/>
        </w:rPr>
        <w:t>04 «</w:t>
      </w:r>
      <w:proofErr w:type="gramStart"/>
      <w:r w:rsidR="00F539BE">
        <w:rPr>
          <w:sz w:val="28"/>
          <w:szCs w:val="28"/>
        </w:rPr>
        <w:t xml:space="preserve">НАЗВАНИЕ </w:t>
      </w:r>
      <w:r w:rsidR="00BD0ED8">
        <w:rPr>
          <w:sz w:val="28"/>
          <w:szCs w:val="28"/>
        </w:rPr>
        <w:t>»</w:t>
      </w:r>
      <w:proofErr w:type="gramEnd"/>
      <w:r w:rsidR="00BD0ED8">
        <w:rPr>
          <w:sz w:val="28"/>
          <w:szCs w:val="28"/>
        </w:rPr>
        <w:t xml:space="preserve"> предназначена</w:t>
      </w:r>
      <w:r>
        <w:rPr>
          <w:sz w:val="28"/>
          <w:szCs w:val="28"/>
        </w:rPr>
        <w:t xml:space="preserve"> </w:t>
      </w:r>
      <w:r w:rsidR="00BD0ED8">
        <w:rPr>
          <w:sz w:val="28"/>
          <w:szCs w:val="28"/>
        </w:rPr>
        <w:t>для</w:t>
      </w:r>
      <w:r>
        <w:rPr>
          <w:sz w:val="28"/>
          <w:szCs w:val="28"/>
        </w:rPr>
        <w:t xml:space="preserve"> освоения вида профессиональной деятельности (ВПД</w:t>
      </w:r>
      <w:r w:rsidR="00EA5332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EA5332" w:rsidRPr="00EA5332" w:rsidRDefault="00EA5332" w:rsidP="008E5836">
      <w:pPr>
        <w:ind w:firstLine="737"/>
        <w:jc w:val="both"/>
        <w:rPr>
          <w:i/>
          <w:color w:val="FF0000"/>
          <w:sz w:val="28"/>
        </w:rPr>
      </w:pPr>
      <w:r w:rsidRPr="00EA5332">
        <w:rPr>
          <w:i/>
          <w:color w:val="FF0000"/>
          <w:sz w:val="28"/>
          <w:szCs w:val="28"/>
        </w:rPr>
        <w:t>- (указываются)</w:t>
      </w:r>
    </w:p>
    <w:p w:rsidR="00EA5332" w:rsidRPr="00EA5332" w:rsidRDefault="00EA5332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28"/>
          <w:szCs w:val="28"/>
        </w:rPr>
      </w:pPr>
    </w:p>
    <w:p w:rsidR="007F38AA" w:rsidRPr="00EA5332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 xml:space="preserve">1.2. </w:t>
      </w:r>
      <w:r w:rsidR="008E5836" w:rsidRPr="00BD0ED8">
        <w:rPr>
          <w:sz w:val="28"/>
          <w:szCs w:val="28"/>
        </w:rPr>
        <w:t xml:space="preserve">Цель рабочей программы </w:t>
      </w:r>
      <w:proofErr w:type="gramStart"/>
      <w:r w:rsidR="008E5836" w:rsidRPr="00BD0ED8">
        <w:rPr>
          <w:sz w:val="28"/>
          <w:szCs w:val="28"/>
        </w:rPr>
        <w:t xml:space="preserve">-  </w:t>
      </w:r>
      <w:r w:rsidR="008E5836" w:rsidRPr="00EA5332">
        <w:rPr>
          <w:b/>
          <w:i/>
          <w:color w:val="FF0000"/>
          <w:sz w:val="28"/>
          <w:szCs w:val="28"/>
        </w:rPr>
        <w:t>Обеспечить</w:t>
      </w:r>
      <w:proofErr w:type="gramEnd"/>
      <w:r w:rsidR="008E5836" w:rsidRPr="00EA5332">
        <w:rPr>
          <w:b/>
          <w:i/>
          <w:color w:val="FF0000"/>
          <w:sz w:val="28"/>
          <w:szCs w:val="28"/>
        </w:rPr>
        <w:t xml:space="preserve"> освоение общих и профессиональных компетенций для выполнения</w:t>
      </w:r>
    </w:p>
    <w:p w:rsidR="008E5836" w:rsidRPr="00EA5332" w:rsidRDefault="008E5836" w:rsidP="00EA5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FF0000"/>
          <w:sz w:val="28"/>
        </w:rPr>
      </w:pPr>
      <w:r w:rsidRPr="00EA5332">
        <w:rPr>
          <w:b/>
          <w:i/>
          <w:color w:val="FF0000"/>
          <w:sz w:val="28"/>
          <w:szCs w:val="28"/>
        </w:rPr>
        <w:t>вида профессиональной деятельности (ВПД):</w:t>
      </w:r>
      <w:r w:rsidR="00EA5332" w:rsidRPr="00EA5332">
        <w:rPr>
          <w:b/>
          <w:i/>
          <w:color w:val="FF0000"/>
          <w:sz w:val="28"/>
          <w:szCs w:val="28"/>
        </w:rPr>
        <w:t xml:space="preserve"> </w:t>
      </w:r>
      <w:r w:rsidR="00EA5332" w:rsidRPr="00EA5332">
        <w:rPr>
          <w:b/>
          <w:i/>
          <w:color w:val="FF0000"/>
          <w:sz w:val="28"/>
        </w:rPr>
        <w:t>_________________________________________________</w:t>
      </w:r>
      <w:r w:rsidRPr="00EA5332">
        <w:rPr>
          <w:b/>
          <w:i/>
          <w:color w:val="FF0000"/>
          <w:sz w:val="28"/>
        </w:rPr>
        <w:t>.</w:t>
      </w:r>
    </w:p>
    <w:p w:rsidR="007F38AA" w:rsidRPr="00EA5332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FF0000"/>
          <w:sz w:val="28"/>
        </w:rPr>
      </w:pPr>
    </w:p>
    <w:p w:rsid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F38AA">
        <w:rPr>
          <w:sz w:val="28"/>
          <w:szCs w:val="28"/>
        </w:rPr>
        <w:t xml:space="preserve">Всего часов – </w:t>
      </w:r>
      <w:r w:rsidRPr="007F38AA">
        <w:rPr>
          <w:b/>
          <w:color w:val="FF0000"/>
          <w:sz w:val="28"/>
          <w:szCs w:val="28"/>
        </w:rPr>
        <w:t>000</w:t>
      </w:r>
      <w:r w:rsidRPr="007F38AA">
        <w:rPr>
          <w:sz w:val="28"/>
          <w:szCs w:val="28"/>
        </w:rPr>
        <w:t xml:space="preserve">, </w:t>
      </w:r>
      <w:r w:rsidRPr="007F38AA">
        <w:rPr>
          <w:b/>
          <w:sz w:val="28"/>
          <w:szCs w:val="28"/>
        </w:rPr>
        <w:t>н</w:t>
      </w:r>
      <w:r w:rsidRPr="007F38AA">
        <w:rPr>
          <w:sz w:val="28"/>
          <w:szCs w:val="28"/>
        </w:rPr>
        <w:t xml:space="preserve">а освоение МДК </w:t>
      </w:r>
      <w:proofErr w:type="gramStart"/>
      <w:r w:rsidRPr="007F38AA">
        <w:rPr>
          <w:color w:val="FF0000"/>
          <w:sz w:val="28"/>
          <w:szCs w:val="28"/>
        </w:rPr>
        <w:t xml:space="preserve">– </w:t>
      </w:r>
      <w:r w:rsidRPr="007F38AA">
        <w:rPr>
          <w:b/>
          <w:color w:val="FF0000"/>
          <w:sz w:val="28"/>
          <w:szCs w:val="28"/>
        </w:rPr>
        <w:t xml:space="preserve"> 000</w:t>
      </w:r>
      <w:proofErr w:type="gramEnd"/>
      <w:r w:rsidR="00F539BE">
        <w:rPr>
          <w:b/>
          <w:color w:val="FF0000"/>
          <w:sz w:val="28"/>
          <w:szCs w:val="28"/>
        </w:rPr>
        <w:t xml:space="preserve"> </w:t>
      </w:r>
      <w:r w:rsidRPr="007F38AA">
        <w:rPr>
          <w:sz w:val="28"/>
          <w:szCs w:val="28"/>
        </w:rPr>
        <w:t>час.</w:t>
      </w:r>
      <w:r w:rsidRPr="007F38AA">
        <w:rPr>
          <w:b/>
          <w:sz w:val="28"/>
          <w:szCs w:val="28"/>
        </w:rPr>
        <w:t>;</w:t>
      </w:r>
      <w:r w:rsidR="00F539BE">
        <w:rPr>
          <w:b/>
          <w:sz w:val="28"/>
          <w:szCs w:val="28"/>
        </w:rPr>
        <w:t xml:space="preserve"> </w:t>
      </w:r>
      <w:r w:rsidR="00F539BE" w:rsidRPr="00F539BE">
        <w:rPr>
          <w:sz w:val="28"/>
          <w:szCs w:val="28"/>
        </w:rPr>
        <w:t xml:space="preserve">на </w:t>
      </w:r>
      <w:r w:rsidRPr="007F38AA">
        <w:rPr>
          <w:b/>
          <w:sz w:val="28"/>
          <w:szCs w:val="28"/>
        </w:rPr>
        <w:t xml:space="preserve"> </w:t>
      </w:r>
      <w:r w:rsidRPr="007F38AA">
        <w:rPr>
          <w:sz w:val="28"/>
          <w:szCs w:val="28"/>
        </w:rPr>
        <w:t xml:space="preserve">практики – </w:t>
      </w:r>
      <w:r w:rsidRPr="007F38AA">
        <w:rPr>
          <w:b/>
          <w:color w:val="FF0000"/>
          <w:sz w:val="28"/>
          <w:szCs w:val="28"/>
        </w:rPr>
        <w:t xml:space="preserve">000 </w:t>
      </w:r>
      <w:r w:rsidRPr="007F38AA">
        <w:rPr>
          <w:sz w:val="28"/>
          <w:szCs w:val="28"/>
        </w:rPr>
        <w:t>час.:</w:t>
      </w:r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F38AA">
        <w:rPr>
          <w:sz w:val="28"/>
          <w:szCs w:val="28"/>
        </w:rPr>
        <w:t xml:space="preserve">учебную – </w:t>
      </w:r>
      <w:r w:rsidRPr="007F38AA">
        <w:rPr>
          <w:b/>
          <w:color w:val="FF0000"/>
          <w:sz w:val="28"/>
          <w:szCs w:val="28"/>
        </w:rPr>
        <w:t>00</w:t>
      </w:r>
      <w:r w:rsidR="00F539BE">
        <w:rPr>
          <w:b/>
          <w:color w:val="FF0000"/>
          <w:sz w:val="28"/>
          <w:szCs w:val="28"/>
        </w:rPr>
        <w:t xml:space="preserve"> </w:t>
      </w:r>
      <w:r w:rsidRPr="007F38AA">
        <w:rPr>
          <w:sz w:val="28"/>
          <w:szCs w:val="28"/>
        </w:rPr>
        <w:t xml:space="preserve">часов, производственную – </w:t>
      </w:r>
      <w:r w:rsidRPr="007F38AA">
        <w:rPr>
          <w:b/>
          <w:color w:val="FF0000"/>
          <w:sz w:val="28"/>
          <w:szCs w:val="28"/>
        </w:rPr>
        <w:t>00</w:t>
      </w:r>
      <w:r w:rsidRPr="007F38AA">
        <w:rPr>
          <w:sz w:val="28"/>
          <w:szCs w:val="28"/>
        </w:rPr>
        <w:t>час.</w:t>
      </w:r>
      <w:bookmarkStart w:id="3" w:name="_Hlk3984188"/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7F38AA" w:rsidRPr="00EA5332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A5332">
        <w:rPr>
          <w:sz w:val="28"/>
          <w:szCs w:val="28"/>
        </w:rPr>
        <w:t>1.</w:t>
      </w:r>
      <w:proofErr w:type="gramStart"/>
      <w:r w:rsidRPr="00EA5332">
        <w:rPr>
          <w:sz w:val="28"/>
          <w:szCs w:val="28"/>
        </w:rPr>
        <w:t>4.</w:t>
      </w:r>
      <w:r w:rsidR="008E5836" w:rsidRPr="00EA5332">
        <w:rPr>
          <w:sz w:val="28"/>
          <w:szCs w:val="28"/>
        </w:rPr>
        <w:t>Рабочая</w:t>
      </w:r>
      <w:proofErr w:type="gramEnd"/>
      <w:r w:rsidR="008E5836" w:rsidRPr="00EA5332">
        <w:rPr>
          <w:sz w:val="28"/>
          <w:szCs w:val="28"/>
        </w:rPr>
        <w:t xml:space="preserve"> программа реализуется с использованием  дистанционных образовательных технологий и/или</w:t>
      </w:r>
    </w:p>
    <w:p w:rsidR="008E5836" w:rsidRPr="007F38AA" w:rsidRDefault="008E5836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FF0000"/>
          <w:sz w:val="28"/>
          <w:szCs w:val="28"/>
        </w:rPr>
      </w:pPr>
      <w:r w:rsidRPr="00EA5332">
        <w:rPr>
          <w:sz w:val="28"/>
          <w:szCs w:val="28"/>
        </w:rPr>
        <w:t xml:space="preserve">электронного обучения ____часов    из </w:t>
      </w:r>
      <w:r w:rsidRPr="00EA5332">
        <w:rPr>
          <w:i/>
          <w:sz w:val="28"/>
          <w:szCs w:val="28"/>
        </w:rPr>
        <w:t>___</w:t>
      </w:r>
      <w:proofErr w:type="gramStart"/>
      <w:r w:rsidRPr="00EA5332">
        <w:rPr>
          <w:i/>
          <w:sz w:val="28"/>
          <w:szCs w:val="28"/>
        </w:rPr>
        <w:t>_</w:t>
      </w:r>
      <w:r w:rsidR="00F539BE">
        <w:rPr>
          <w:i/>
          <w:sz w:val="28"/>
          <w:szCs w:val="28"/>
        </w:rPr>
        <w:t xml:space="preserve">  </w:t>
      </w:r>
      <w:r>
        <w:rPr>
          <w:i/>
          <w:color w:val="FF0000"/>
          <w:sz w:val="28"/>
          <w:szCs w:val="28"/>
        </w:rPr>
        <w:t>(</w:t>
      </w:r>
      <w:proofErr w:type="gramEnd"/>
      <w:r>
        <w:rPr>
          <w:i/>
          <w:color w:val="FF0000"/>
          <w:sz w:val="28"/>
          <w:szCs w:val="28"/>
        </w:rPr>
        <w:t>общего количества часов по программе)</w:t>
      </w:r>
      <w:r>
        <w:rPr>
          <w:color w:val="0000FF"/>
          <w:sz w:val="28"/>
          <w:szCs w:val="28"/>
        </w:rPr>
        <w:t xml:space="preserve"> .</w:t>
      </w:r>
    </w:p>
    <w:p w:rsidR="007F38AA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FF"/>
          <w:sz w:val="28"/>
          <w:szCs w:val="28"/>
        </w:rPr>
      </w:pPr>
    </w:p>
    <w:bookmarkEnd w:id="3"/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FF"/>
          <w:sz w:val="28"/>
          <w:szCs w:val="28"/>
        </w:rPr>
      </w:pPr>
    </w:p>
    <w:p w:rsidR="0032489E" w:rsidRPr="007F38AA" w:rsidRDefault="0032489E" w:rsidP="0032489E">
      <w:pPr>
        <w:jc w:val="both"/>
        <w:outlineLvl w:val="0"/>
        <w:rPr>
          <w:b/>
          <w:sz w:val="28"/>
          <w:szCs w:val="28"/>
        </w:rPr>
      </w:pPr>
      <w:r w:rsidRPr="007F38AA">
        <w:rPr>
          <w:caps/>
          <w:sz w:val="28"/>
          <w:szCs w:val="28"/>
        </w:rPr>
        <w:t xml:space="preserve">2. </w:t>
      </w:r>
      <w:r w:rsidRPr="007F38AA">
        <w:rPr>
          <w:b/>
          <w:caps/>
          <w:sz w:val="28"/>
          <w:szCs w:val="28"/>
        </w:rPr>
        <w:t>результаты освоения ПРОФЕССИОНАЛЬНОГО МОДУЛЯ</w:t>
      </w:r>
      <w:r>
        <w:rPr>
          <w:b/>
          <w:caps/>
          <w:sz w:val="28"/>
          <w:szCs w:val="28"/>
        </w:rPr>
        <w:t xml:space="preserve"> И ФОРМЫ ОЦЕНКИ РЕЗУЛЬТАТОВ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FF"/>
        </w:rPr>
      </w:pPr>
    </w:p>
    <w:p w:rsidR="008E5836" w:rsidRPr="0032489E" w:rsidRDefault="0032489E" w:rsidP="0032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8"/>
          <w:szCs w:val="28"/>
        </w:rPr>
      </w:pPr>
      <w:r w:rsidRPr="0032489E">
        <w:rPr>
          <w:b/>
          <w:i/>
          <w:color w:val="FF0000"/>
          <w:sz w:val="28"/>
          <w:szCs w:val="28"/>
        </w:rPr>
        <w:t>В таблице указываются и общие, и профессиональные компетенции, а также формы их контроля и оценки. В приложении 1 представляется описание каждого оценочного средства.</w:t>
      </w:r>
    </w:p>
    <w:p w:rsidR="00EA5332" w:rsidRDefault="00EA5332" w:rsidP="00F5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4" w:name="_GoBack"/>
      <w:bookmarkEnd w:id="4"/>
    </w:p>
    <w:p w:rsidR="00EA5332" w:rsidRDefault="00EA5332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W w:w="12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59"/>
        <w:gridCol w:w="3940"/>
        <w:gridCol w:w="3144"/>
      </w:tblGrid>
      <w:tr w:rsidR="0032489E" w:rsidTr="0032489E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</w:t>
            </w:r>
          </w:p>
          <w:p w:rsidR="0032489E" w:rsidRDefault="0032489E" w:rsidP="00593582">
            <w:pPr>
              <w:suppressAutoHyphens/>
              <w:ind w:hanging="30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</w:p>
          <w:p w:rsidR="0032489E" w:rsidRDefault="0032489E" w:rsidP="0059358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компетенции*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uppressAutoHyphens/>
              <w:jc w:val="center"/>
              <w:rPr>
                <w:b/>
              </w:rPr>
            </w:pPr>
            <w:r>
              <w:rPr>
                <w:b/>
                <w:iCs/>
              </w:rPr>
              <w:t>Показатели освоения компетенции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контроля и оценки результатов</w:t>
            </w:r>
          </w:p>
        </w:tc>
      </w:tr>
      <w:tr w:rsidR="0032489E" w:rsidTr="00D84456">
        <w:trPr>
          <w:trHeight w:val="489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</w:rPr>
            </w:pPr>
            <w:r>
              <w:rPr>
                <w:b/>
              </w:rPr>
              <w:t>Практический опыт: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</w:rPr>
            </w:pPr>
          </w:p>
        </w:tc>
      </w:tr>
      <w:tr w:rsidR="0032489E" w:rsidTr="00D84456">
        <w:trPr>
          <w:trHeight w:val="411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32489E" w:rsidRDefault="0032489E" w:rsidP="00593582">
            <w:pPr>
              <w:rPr>
                <w:b/>
              </w:rPr>
            </w:pPr>
            <w:r>
              <w:t xml:space="preserve">- </w:t>
            </w:r>
          </w:p>
          <w:p w:rsidR="0032489E" w:rsidRDefault="0032489E" w:rsidP="00593582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</w:rPr>
            </w:pPr>
          </w:p>
        </w:tc>
      </w:tr>
      <w:tr w:rsidR="0032489E" w:rsidTr="00D84456">
        <w:trPr>
          <w:trHeight w:val="417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2489E" w:rsidTr="00D8445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</w:rPr>
            </w:pPr>
            <w:r>
              <w:rPr>
                <w:b/>
              </w:rPr>
              <w:t xml:space="preserve">Практический опыт: </w:t>
            </w:r>
          </w:p>
          <w:p w:rsidR="0032489E" w:rsidRDefault="0032489E" w:rsidP="00593582"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</w:rPr>
            </w:pPr>
          </w:p>
        </w:tc>
      </w:tr>
      <w:tr w:rsidR="0032489E" w:rsidTr="00D8445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</w:rPr>
            </w:pPr>
          </w:p>
        </w:tc>
      </w:tr>
      <w:tr w:rsidR="0032489E" w:rsidTr="00D8445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32489E" w:rsidRDefault="0032489E" w:rsidP="00593582">
            <w:pPr>
              <w:pStyle w:val="29"/>
              <w:shd w:val="clear" w:color="auto" w:fill="auto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2489E" w:rsidRDefault="0032489E" w:rsidP="00593582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</w:rPr>
            </w:pPr>
          </w:p>
        </w:tc>
      </w:tr>
      <w:tr w:rsidR="0032489E" w:rsidTr="0032489E">
        <w:trPr>
          <w:trHeight w:val="3534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Например:</w:t>
            </w:r>
          </w:p>
          <w:p w:rsidR="0032489E" w:rsidRPr="00796A41" w:rsidRDefault="0032489E" w:rsidP="0032489E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ОЦЕНКИ</w:t>
            </w:r>
          </w:p>
          <w:p w:rsidR="0032489E" w:rsidRPr="0032489E" w:rsidRDefault="0032489E" w:rsidP="0032489E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48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Демонстрационный экзамен</w:t>
            </w:r>
          </w:p>
          <w:p w:rsidR="0032489E" w:rsidRPr="0032489E" w:rsidRDefault="0032489E" w:rsidP="0032489E">
            <w:pPr>
              <w:suppressAutoHyphens/>
              <w:jc w:val="both"/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 xml:space="preserve">Экзамен </w:t>
            </w:r>
          </w:p>
          <w:p w:rsidR="0032489E" w:rsidRPr="0032489E" w:rsidRDefault="0032489E" w:rsidP="0032489E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2489E" w:rsidRPr="0032489E" w:rsidRDefault="0032489E" w:rsidP="0032489E">
            <w:pPr>
              <w:suppressAutoHyphens/>
              <w:jc w:val="both"/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>Выпускная квалификационная работа</w:t>
            </w:r>
          </w:p>
          <w:p w:rsidR="0032489E" w:rsidRPr="0032489E" w:rsidRDefault="0032489E" w:rsidP="0032489E">
            <w:pPr>
              <w:suppressAutoHyphens/>
              <w:jc w:val="both"/>
              <w:rPr>
                <w:i/>
                <w:color w:val="FF0000"/>
              </w:rPr>
            </w:pPr>
          </w:p>
          <w:p w:rsidR="0032489E" w:rsidRPr="008E5836" w:rsidRDefault="0032489E" w:rsidP="0032489E">
            <w:pPr>
              <w:rPr>
                <w:color w:val="0000FF"/>
              </w:rPr>
            </w:pPr>
            <w:r w:rsidRPr="0032489E">
              <w:rPr>
                <w:i/>
                <w:color w:val="FF0000"/>
              </w:rPr>
              <w:t>Зачет 1 по теме «ХХХХХ»</w:t>
            </w:r>
            <w:r w:rsidRPr="008E5836">
              <w:rPr>
                <w:color w:val="0000FF"/>
              </w:rPr>
              <w:t xml:space="preserve"> </w:t>
            </w:r>
            <w:hyperlink r:id="rId5" w:history="1">
              <w:r w:rsidRPr="008E5836">
                <w:rPr>
                  <w:rStyle w:val="a3"/>
                </w:rPr>
                <w:t>http://moodle.nbc53.ru</w:t>
              </w:r>
            </w:hyperlink>
          </w:p>
          <w:p w:rsidR="0032489E" w:rsidRPr="008E5836" w:rsidRDefault="0032489E" w:rsidP="0032489E">
            <w:pPr>
              <w:rPr>
                <w:b/>
                <w:color w:val="0000FF"/>
              </w:rPr>
            </w:pPr>
          </w:p>
          <w:p w:rsidR="0032489E" w:rsidRPr="00796A41" w:rsidRDefault="0032489E" w:rsidP="0032489E">
            <w:pPr>
              <w:suppressAutoHyphens/>
              <w:jc w:val="both"/>
              <w:rPr>
                <w:color w:val="0000FF"/>
              </w:rPr>
            </w:pPr>
            <w:r w:rsidRPr="008E5836">
              <w:rPr>
                <w:b/>
                <w:color w:val="0000FF"/>
              </w:rPr>
              <w:t>Зачет 2 по теме «ХХХХ»</w:t>
            </w:r>
          </w:p>
          <w:p w:rsidR="0032489E" w:rsidRPr="00796A41" w:rsidRDefault="0032489E" w:rsidP="0032489E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ФОРМЫ ТЕКУЩЕГО КОНТРОЛЯ</w:t>
            </w:r>
          </w:p>
          <w:p w:rsidR="0032489E" w:rsidRPr="0032489E" w:rsidRDefault="0032489E" w:rsidP="0032489E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>- Отчет по учебной/производственной практике</w:t>
            </w:r>
          </w:p>
          <w:p w:rsidR="0032489E" w:rsidRPr="0032489E" w:rsidRDefault="0032489E" w:rsidP="0032489E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>- Конкурс профессионального мастерства</w:t>
            </w:r>
          </w:p>
          <w:p w:rsidR="0032489E" w:rsidRPr="0032489E" w:rsidRDefault="0032489E" w:rsidP="0032489E">
            <w:pPr>
              <w:suppressAutoHyphens/>
              <w:jc w:val="both"/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 xml:space="preserve">- Чемпионат </w:t>
            </w:r>
            <w:r w:rsidRPr="0032489E">
              <w:rPr>
                <w:i/>
                <w:color w:val="FF0000"/>
                <w:lang w:val="en-US"/>
              </w:rPr>
              <w:t>WSR</w:t>
            </w:r>
          </w:p>
          <w:p w:rsidR="0032489E" w:rsidRPr="0032489E" w:rsidRDefault="0032489E" w:rsidP="0032489E">
            <w:pPr>
              <w:suppressAutoHyphens/>
              <w:rPr>
                <w:i/>
                <w:color w:val="FF0000"/>
              </w:rPr>
            </w:pPr>
            <w:r w:rsidRPr="0032489E">
              <w:rPr>
                <w:i/>
                <w:color w:val="FF0000"/>
              </w:rPr>
              <w:t>- Конкурс индивидуальных проектов</w:t>
            </w:r>
          </w:p>
          <w:p w:rsidR="0032489E" w:rsidRPr="0032489E" w:rsidRDefault="0032489E" w:rsidP="0032489E">
            <w:pPr>
              <w:suppressAutoHyphens/>
              <w:jc w:val="both"/>
              <w:rPr>
                <w:i/>
                <w:iCs/>
                <w:color w:val="FF0000"/>
              </w:rPr>
            </w:pPr>
            <w:r w:rsidRPr="0032489E">
              <w:rPr>
                <w:i/>
                <w:color w:val="FF0000"/>
              </w:rPr>
              <w:t>-</w:t>
            </w:r>
            <w:r w:rsidRPr="0032489E">
              <w:rPr>
                <w:i/>
                <w:iCs/>
                <w:color w:val="FF0000"/>
              </w:rPr>
              <w:t>Контрольная работа</w:t>
            </w:r>
          </w:p>
          <w:p w:rsidR="0032489E" w:rsidRPr="0032489E" w:rsidRDefault="0032489E" w:rsidP="0032489E">
            <w:pPr>
              <w:suppressAutoHyphens/>
              <w:jc w:val="both"/>
              <w:rPr>
                <w:i/>
                <w:iCs/>
                <w:color w:val="FF0000"/>
              </w:rPr>
            </w:pPr>
            <w:r w:rsidRPr="0032489E">
              <w:rPr>
                <w:i/>
                <w:iCs/>
                <w:color w:val="FF0000"/>
              </w:rPr>
              <w:t>- Деловая игра «ХХХХ»</w:t>
            </w:r>
          </w:p>
          <w:p w:rsidR="0032489E" w:rsidRDefault="0032489E" w:rsidP="0032489E">
            <w:pPr>
              <w:suppressAutoHyphens/>
              <w:rPr>
                <w:iCs/>
                <w:color w:val="0000FF"/>
              </w:rPr>
            </w:pPr>
            <w:r w:rsidRPr="0032489E">
              <w:rPr>
                <w:i/>
                <w:iCs/>
                <w:color w:val="FF0000"/>
              </w:rPr>
              <w:t>- Тест</w:t>
            </w:r>
            <w:r>
              <w:rPr>
                <w:iCs/>
              </w:rPr>
              <w:t xml:space="preserve"> </w:t>
            </w:r>
            <w:hyperlink r:id="rId6" w:history="1">
              <w:r w:rsidRPr="00712F4B">
                <w:rPr>
                  <w:rStyle w:val="a3"/>
                  <w:iCs/>
                </w:rPr>
                <w:t>http://moodle.nbc53.ru/course/index.php?categoryid=4</w:t>
              </w:r>
            </w:hyperlink>
          </w:p>
          <w:p w:rsidR="0032489E" w:rsidRPr="0032489E" w:rsidRDefault="0032489E" w:rsidP="0032489E">
            <w:pPr>
              <w:suppressAutoHyphens/>
              <w:rPr>
                <w:iCs/>
                <w:color w:val="0000FF"/>
              </w:rPr>
            </w:pPr>
            <w:r w:rsidRPr="0032489E">
              <w:rPr>
                <w:i/>
                <w:iCs/>
                <w:color w:val="FF0000"/>
              </w:rPr>
              <w:t>- Симулятор «Строительство дорог»</w:t>
            </w:r>
            <w:hyperlink r:id="rId7" w:history="1">
              <w:r w:rsidRPr="00712F4B">
                <w:rPr>
                  <w:rStyle w:val="a3"/>
                  <w:iCs/>
                </w:rPr>
                <w:t>https://om.forgeofempires.com/foe/ru/?ref=yag_ru_ru_foe_browser_auf_b_8&amp;k=Симулятор%20строительства&amp;yclid=1459541322882909430</w:t>
              </w:r>
            </w:hyperlink>
          </w:p>
        </w:tc>
      </w:tr>
      <w:tr w:rsidR="0032489E" w:rsidTr="007F012E">
        <w:trPr>
          <w:trHeight w:val="305"/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</w:tr>
      <w:tr w:rsidR="0032489E" w:rsidTr="007F012E">
        <w:trPr>
          <w:trHeight w:val="305"/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</w:tr>
      <w:tr w:rsidR="0032489E" w:rsidTr="007F012E">
        <w:trPr>
          <w:trHeight w:val="305"/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</w:tr>
      <w:tr w:rsidR="0032489E" w:rsidTr="007F012E">
        <w:trPr>
          <w:trHeight w:val="305"/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</w:tr>
      <w:tr w:rsidR="0032489E" w:rsidTr="007F012E">
        <w:trPr>
          <w:trHeight w:val="305"/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32489E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32489E">
            <w:pPr>
              <w:rPr>
                <w:b/>
              </w:rPr>
            </w:pPr>
          </w:p>
        </w:tc>
      </w:tr>
    </w:tbl>
    <w:p w:rsidR="00EA5332" w:rsidRDefault="00EA5332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32489E" w:rsidRDefault="008E5836" w:rsidP="008E5836">
      <w:bookmarkStart w:id="5" w:name="_Hlk3983418"/>
      <w:r>
        <w:br w:type="page"/>
      </w:r>
    </w:p>
    <w:p w:rsidR="0032489E" w:rsidRDefault="0032489E" w:rsidP="0032489E"/>
    <w:p w:rsidR="0032489E" w:rsidRDefault="0032489E" w:rsidP="00324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ПРОФЕССИОНАЛЬНОГО МОДУЛЯ</w:t>
      </w:r>
    </w:p>
    <w:p w:rsidR="0032489E" w:rsidRDefault="0032489E" w:rsidP="00324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612"/>
        <w:gridCol w:w="1570"/>
        <w:gridCol w:w="868"/>
        <w:gridCol w:w="1861"/>
        <w:gridCol w:w="1169"/>
        <w:gridCol w:w="2306"/>
        <w:gridCol w:w="2162"/>
      </w:tblGrid>
      <w:tr w:rsidR="0032489E" w:rsidTr="00593582">
        <w:trPr>
          <w:trHeight w:val="50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профессиональных общих компетенций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Суммарный объем нагрузки, час.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во взаимодействии с преподавателем, час.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2489E" w:rsidTr="00593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Обучение по МДК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</w:tr>
      <w:tr w:rsidR="0032489E" w:rsidTr="00593582">
        <w:trPr>
          <w:trHeight w:val="1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9E" w:rsidRDefault="0032489E" w:rsidP="00593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Лабораторных и практических занятий</w:t>
            </w:r>
          </w:p>
          <w:p w:rsidR="0032489E" w:rsidRDefault="0032489E" w:rsidP="005935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предусмотрена рассредоточенная практика)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МДК.01.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i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ПК</w:t>
            </w:r>
            <w:r w:rsidRPr="0032489E">
              <w:rPr>
                <w:sz w:val="28"/>
                <w:szCs w:val="28"/>
                <w:lang w:val="en-US"/>
              </w:rPr>
              <w:t xml:space="preserve"> 1- </w:t>
            </w:r>
            <w:r w:rsidRPr="0032489E">
              <w:rPr>
                <w:sz w:val="28"/>
                <w:szCs w:val="28"/>
              </w:rPr>
              <w:t>ПК 3</w:t>
            </w:r>
          </w:p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1.1. ХХХХХХХ</w:t>
            </w:r>
            <w:r w:rsidRPr="008E5836">
              <w:rPr>
                <w:bCs/>
                <w:sz w:val="28"/>
                <w:szCs w:val="28"/>
              </w:rPr>
              <w:t xml:space="preserve"> </w:t>
            </w:r>
            <w:r w:rsidRPr="008E5836">
              <w:rPr>
                <w:color w:val="0000FF"/>
                <w:sz w:val="28"/>
                <w:szCs w:val="28"/>
              </w:rPr>
              <w:t>(имеется ДОТ)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Pr="008E5836" w:rsidRDefault="0032489E" w:rsidP="00593582">
            <w:pPr>
              <w:rPr>
                <w:b/>
                <w:i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ПК</w:t>
            </w:r>
            <w:r w:rsidRPr="0032489E">
              <w:rPr>
                <w:sz w:val="28"/>
                <w:szCs w:val="28"/>
                <w:lang w:val="en-US"/>
              </w:rPr>
              <w:t xml:space="preserve"> 1- </w:t>
            </w:r>
            <w:r w:rsidRPr="0032489E">
              <w:rPr>
                <w:sz w:val="28"/>
                <w:szCs w:val="28"/>
              </w:rPr>
              <w:t>ПК 4</w:t>
            </w:r>
          </w:p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1.2. ХХХХХ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8E5836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ПК</w:t>
            </w:r>
            <w:r w:rsidRPr="0032489E">
              <w:rPr>
                <w:sz w:val="28"/>
                <w:szCs w:val="28"/>
                <w:lang w:val="en-US"/>
              </w:rPr>
              <w:t xml:space="preserve"> 1- </w:t>
            </w:r>
            <w:r w:rsidRPr="0032489E">
              <w:rPr>
                <w:sz w:val="28"/>
                <w:szCs w:val="28"/>
              </w:rPr>
              <w:t>ПК 6</w:t>
            </w:r>
          </w:p>
          <w:p w:rsidR="0032489E" w:rsidRPr="0032489E" w:rsidRDefault="0032489E" w:rsidP="00593582">
            <w:pPr>
              <w:rPr>
                <w:sz w:val="28"/>
                <w:szCs w:val="28"/>
              </w:rPr>
            </w:pPr>
            <w:r w:rsidRPr="0032489E"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1.3.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8E5836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</w:t>
            </w:r>
            <w:r>
              <w:rPr>
                <w:sz w:val="28"/>
                <w:szCs w:val="28"/>
                <w:lang w:val="en-US"/>
              </w:rPr>
              <w:t xml:space="preserve">1- </w:t>
            </w:r>
            <w:r>
              <w:rPr>
                <w:sz w:val="28"/>
                <w:szCs w:val="28"/>
              </w:rPr>
              <w:t>ПК 1.3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1.4.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8E5836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1.1- ПК1.7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1.5.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1.1- ПК 1.7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1.6. Ремонт столярных изделий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</w:t>
            </w:r>
            <w:r>
              <w:rPr>
                <w:sz w:val="28"/>
                <w:szCs w:val="28"/>
                <w:lang w:val="en-US"/>
              </w:rPr>
              <w:t xml:space="preserve">1- </w:t>
            </w:r>
            <w:r>
              <w:rPr>
                <w:sz w:val="28"/>
                <w:szCs w:val="28"/>
              </w:rPr>
              <w:t>ПК 1.6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ПК1.2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ПК 1.7</w:t>
            </w:r>
          </w:p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1.8.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2489E" w:rsidRP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i/>
                <w:sz w:val="28"/>
                <w:szCs w:val="28"/>
              </w:rPr>
            </w:pPr>
          </w:p>
        </w:tc>
      </w:tr>
      <w:tr w:rsidR="0032489E" w:rsidTr="00593582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</w:tbl>
    <w:p w:rsidR="0032489E" w:rsidRDefault="0032489E" w:rsidP="0032489E">
      <w:pPr>
        <w:jc w:val="both"/>
        <w:rPr>
          <w:b/>
        </w:rPr>
      </w:pPr>
      <w:r>
        <w:rPr>
          <w:i/>
          <w:sz w:val="28"/>
          <w:szCs w:val="28"/>
        </w:rPr>
        <w:br w:type="page"/>
      </w:r>
    </w:p>
    <w:p w:rsidR="0032489E" w:rsidRDefault="0032489E" w:rsidP="0032489E">
      <w:pPr>
        <w:spacing w:before="120" w:after="120"/>
        <w:jc w:val="both"/>
        <w:rPr>
          <w:b/>
          <w:i/>
          <w:sz w:val="28"/>
          <w:szCs w:val="28"/>
        </w:rPr>
      </w:pPr>
      <w:r>
        <w:lastRenderedPageBreak/>
        <w:br w:type="page"/>
      </w:r>
      <w:r>
        <w:rPr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9774"/>
        <w:gridCol w:w="2058"/>
      </w:tblGrid>
      <w:tr w:rsidR="0032489E" w:rsidTr="0032489E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32489E" w:rsidRDefault="0032489E" w:rsidP="00593582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2489E" w:rsidTr="0032489E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2489E" w:rsidTr="0032489E"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ПМ 01.  Выполнение столярных работ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</w:t>
            </w:r>
          </w:p>
        </w:tc>
      </w:tr>
      <w:tr w:rsidR="0032489E" w:rsidTr="0032489E"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МДК.01.01</w:t>
            </w:r>
            <w:r>
              <w:rPr>
                <w:sz w:val="28"/>
                <w:szCs w:val="28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</w:t>
            </w:r>
          </w:p>
        </w:tc>
      </w:tr>
      <w:tr w:rsidR="0032489E" w:rsidTr="0032489E">
        <w:trPr>
          <w:trHeight w:val="371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32489E" w:rsidRDefault="0032489E" w:rsidP="0032489E">
            <w:pPr>
              <w:spacing w:before="120" w:after="120"/>
              <w:rPr>
                <w:b/>
                <w:bCs/>
                <w:i/>
                <w:color w:val="FF0000"/>
              </w:rPr>
            </w:pPr>
            <w:r w:rsidRPr="0032489E">
              <w:rPr>
                <w:b/>
                <w:bCs/>
                <w:i/>
                <w:color w:val="FF0000"/>
                <w:sz w:val="22"/>
                <w:szCs w:val="22"/>
              </w:rPr>
              <w:t>НАПРИМЕР:</w:t>
            </w:r>
          </w:p>
          <w:p w:rsidR="0032489E" w:rsidRPr="0032489E" w:rsidRDefault="0032489E" w:rsidP="00593582">
            <w:pPr>
              <w:spacing w:before="120" w:after="120"/>
              <w:rPr>
                <w:b/>
                <w:bCs/>
                <w:i/>
                <w:color w:val="FF0000"/>
              </w:rPr>
            </w:pPr>
            <w:r w:rsidRPr="0032489E">
              <w:rPr>
                <w:b/>
                <w:bCs/>
                <w:i/>
                <w:color w:val="FF0000"/>
                <w:sz w:val="22"/>
                <w:szCs w:val="22"/>
              </w:rPr>
              <w:t>Тема 1.1. Ручная обработка древесины</w:t>
            </w:r>
          </w:p>
          <w:p w:rsidR="0032489E" w:rsidRPr="0032489E" w:rsidRDefault="0032489E" w:rsidP="00593582">
            <w:pPr>
              <w:spacing w:before="120" w:after="120"/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spacing w:before="120" w:after="120"/>
              <w:rPr>
                <w:b/>
                <w:i/>
                <w:color w:val="FF0000"/>
              </w:rPr>
            </w:pPr>
            <w:r w:rsidRPr="0032489E">
              <w:rPr>
                <w:b/>
                <w:bCs/>
                <w:i/>
                <w:color w:val="FF0000"/>
                <w:sz w:val="22"/>
                <w:szCs w:val="22"/>
              </w:rPr>
              <w:t>Содержание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Классификация и характеристики лесоматериалов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Разметка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Строение дерева и древесины (имеется ДОТ)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Виды ручных пил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Пороки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Строгание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Основные породы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Долбление и резание стамеской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Виды клеев. Абразивные материалы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b/>
                <w:i/>
                <w:color w:val="FF0000"/>
                <w:sz w:val="22"/>
                <w:szCs w:val="22"/>
              </w:rPr>
              <w:t>Практические занятия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Определение угла заточки зубьев пил.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Определение влажности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Pr="0032489E" w:rsidRDefault="0032489E" w:rsidP="0059358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Pr="0032489E" w:rsidRDefault="0032489E" w:rsidP="00593582">
            <w:pPr>
              <w:rPr>
                <w:i/>
                <w:color w:val="FF0000"/>
              </w:rPr>
            </w:pPr>
            <w:r w:rsidRPr="0032489E">
              <w:rPr>
                <w:i/>
                <w:color w:val="FF0000"/>
                <w:sz w:val="22"/>
                <w:szCs w:val="22"/>
              </w:rPr>
              <w:t>Определение дефектов древесины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1.3.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16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</w:p>
        </w:tc>
      </w:tr>
      <w:tr w:rsidR="0032489E" w:rsidTr="0032489E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. Столярно-монтажные работы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593582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32489E" w:rsidTr="0032489E">
        <w:trPr>
          <w:trHeight w:val="1068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учебная работа при изучении раздела 1</w:t>
            </w:r>
          </w:p>
          <w:p w:rsidR="0032489E" w:rsidRDefault="0032489E" w:rsidP="005935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2489E" w:rsidTr="0032489E"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УП.01 Учебная практика при изучении раздела 1</w:t>
            </w:r>
          </w:p>
          <w:p w:rsidR="0032489E" w:rsidRDefault="0032489E" w:rsidP="0032489E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numPr>
                <w:ilvl w:val="0"/>
                <w:numId w:val="8"/>
              </w:num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</w:tr>
      <w:tr w:rsidR="0032489E" w:rsidTr="0032489E"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ПП.01 Производственная практика при изучении раздела 1</w:t>
            </w:r>
            <w:r>
              <w:rPr>
                <w:b/>
                <w:sz w:val="28"/>
                <w:szCs w:val="28"/>
              </w:rPr>
              <w:t xml:space="preserve"> (если предусмотрено рассредоточенное прохождение практики)</w:t>
            </w:r>
          </w:p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</w:t>
            </w:r>
          </w:p>
          <w:p w:rsidR="0032489E" w:rsidRDefault="0032489E" w:rsidP="00593582">
            <w:pPr>
              <w:numPr>
                <w:ilvl w:val="0"/>
                <w:numId w:val="10"/>
              </w:numPr>
              <w:ind w:left="714" w:hanging="35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*108</w:t>
            </w:r>
          </w:p>
        </w:tc>
      </w:tr>
      <w:tr w:rsidR="0032489E" w:rsidTr="0032489E"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9E" w:rsidRDefault="0032489E" w:rsidP="005935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УП.01 и ПП.01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9E" w:rsidRDefault="0032489E" w:rsidP="005935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</w:t>
            </w:r>
          </w:p>
        </w:tc>
      </w:tr>
    </w:tbl>
    <w:p w:rsidR="0032489E" w:rsidRDefault="0032489E" w:rsidP="0032489E">
      <w:pPr>
        <w:rPr>
          <w:i/>
        </w:rPr>
        <w:sectPr w:rsidR="003248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489E" w:rsidRDefault="0032489E" w:rsidP="0032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32489E" w:rsidRDefault="0032489E" w:rsidP="0032489E"/>
    <w:bookmarkEnd w:id="5"/>
    <w:p w:rsidR="00EA5332" w:rsidRDefault="00EA5332" w:rsidP="00EA5332"/>
    <w:p w:rsidR="008E5836" w:rsidRDefault="008E5836" w:rsidP="008E5836">
      <w:pPr>
        <w:sectPr w:rsidR="008E5836">
          <w:pgSz w:w="16838" w:h="11906" w:orient="landscape"/>
          <w:pgMar w:top="851" w:right="1134" w:bottom="1843" w:left="1134" w:header="709" w:footer="709" w:gutter="0"/>
          <w:cols w:space="720"/>
        </w:sectPr>
      </w:pPr>
    </w:p>
    <w:p w:rsidR="0032489E" w:rsidRDefault="0032489E" w:rsidP="0032489E">
      <w:pPr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8E5836" w:rsidRDefault="008E5836" w:rsidP="008E583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РЕАЛИЗАЦИИ ПРОГРАММЫ ПРОФЕССИОНАЛЬНОГО МОДУЛЯ</w:t>
      </w:r>
    </w:p>
    <w:p w:rsidR="008E5836" w:rsidRDefault="008E5836" w:rsidP="008E5836">
      <w:pPr>
        <w:ind w:firstLine="709"/>
        <w:rPr>
          <w:b/>
          <w:bCs/>
          <w:sz w:val="28"/>
          <w:szCs w:val="28"/>
        </w:rPr>
      </w:pPr>
    </w:p>
    <w:p w:rsidR="008E5836" w:rsidRDefault="008E5836" w:rsidP="008E583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Для реализации программы профессионального модуля предусмотрены следующие специальные помещения:</w:t>
      </w:r>
    </w:p>
    <w:p w:rsidR="008E5836" w:rsidRDefault="008E5836" w:rsidP="008E5836">
      <w:pPr>
        <w:ind w:firstLine="709"/>
        <w:rPr>
          <w:i/>
          <w:color w:val="FF0000"/>
          <w:sz w:val="28"/>
          <w:szCs w:val="28"/>
        </w:rPr>
      </w:pPr>
      <w:r w:rsidRPr="00274D10">
        <w:rPr>
          <w:sz w:val="28"/>
          <w:szCs w:val="28"/>
        </w:rPr>
        <w:t xml:space="preserve">Перечень необходимого оборудования представлено в п.6.1. основной профессиональной образовательной программы </w:t>
      </w:r>
      <w:r w:rsidRPr="00274D10">
        <w:rPr>
          <w:b/>
          <w:color w:val="0000FF"/>
          <w:sz w:val="28"/>
          <w:szCs w:val="28"/>
        </w:rPr>
        <w:t>«Название»</w:t>
      </w:r>
      <w:r w:rsidR="0032489E">
        <w:rPr>
          <w:b/>
          <w:color w:val="0000FF"/>
          <w:sz w:val="28"/>
          <w:szCs w:val="28"/>
        </w:rPr>
        <w:t xml:space="preserve"> </w:t>
      </w:r>
      <w:r w:rsidRPr="00274D10">
        <w:rPr>
          <w:i/>
          <w:color w:val="FF0000"/>
          <w:sz w:val="28"/>
          <w:szCs w:val="28"/>
        </w:rPr>
        <w:t>переносится</w:t>
      </w:r>
      <w:r w:rsidR="0032489E">
        <w:rPr>
          <w:i/>
          <w:color w:val="FF0000"/>
          <w:sz w:val="28"/>
          <w:szCs w:val="28"/>
        </w:rPr>
        <w:t xml:space="preserve"> из ОПОП</w:t>
      </w:r>
      <w:r w:rsidRPr="00274D10">
        <w:rPr>
          <w:i/>
          <w:color w:val="FF0000"/>
          <w:sz w:val="28"/>
          <w:szCs w:val="28"/>
        </w:rPr>
        <w:t>.</w:t>
      </w:r>
    </w:p>
    <w:p w:rsidR="008E5836" w:rsidRPr="008E5836" w:rsidRDefault="008E5836" w:rsidP="008E5836">
      <w:pPr>
        <w:ind w:firstLine="709"/>
        <w:rPr>
          <w:i/>
          <w:color w:val="FF0000"/>
          <w:sz w:val="28"/>
          <w:szCs w:val="28"/>
        </w:rPr>
      </w:pPr>
    </w:p>
    <w:p w:rsidR="008E5836" w:rsidRDefault="008E5836" w:rsidP="008E5836">
      <w:pPr>
        <w:tabs>
          <w:tab w:val="left" w:pos="567"/>
        </w:tabs>
        <w:spacing w:line="360" w:lineRule="auto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E5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9E5B23">
        <w:rPr>
          <w:b/>
          <w:sz w:val="28"/>
          <w:szCs w:val="28"/>
        </w:rPr>
        <w:t xml:space="preserve"> Информационное обеспечение.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ind w:firstLine="660"/>
        <w:jc w:val="both"/>
        <w:rPr>
          <w:sz w:val="28"/>
          <w:szCs w:val="28"/>
        </w:rPr>
      </w:pPr>
      <w:r w:rsidRPr="00DC6F7B">
        <w:rPr>
          <w:sz w:val="28"/>
          <w:szCs w:val="28"/>
        </w:rPr>
        <w:t>Для реализации программы библиотечный фонд образовательной организации  имеет не менее</w:t>
      </w:r>
      <w:r w:rsidRPr="00274D10">
        <w:rPr>
          <w:color w:val="FF0000"/>
          <w:sz w:val="28"/>
          <w:szCs w:val="28"/>
        </w:rPr>
        <w:t>__1_</w:t>
      </w:r>
      <w:r w:rsidRPr="00DC6F7B">
        <w:rPr>
          <w:sz w:val="28"/>
          <w:szCs w:val="28"/>
        </w:rPr>
        <w:t>печатного и/или электронного источника, указанного ниже.</w:t>
      </w:r>
    </w:p>
    <w:p w:rsidR="008E5836" w:rsidRDefault="008E5836" w:rsidP="008E5836">
      <w:pPr>
        <w:jc w:val="both"/>
        <w:rPr>
          <w:bCs/>
          <w:color w:val="0000FF"/>
          <w:sz w:val="32"/>
          <w:szCs w:val="32"/>
        </w:rPr>
      </w:pPr>
    </w:p>
    <w:p w:rsidR="008E5836" w:rsidRPr="008E5836" w:rsidRDefault="008E5836" w:rsidP="008E5836">
      <w:pPr>
        <w:pStyle w:val="af5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3984999"/>
      <w:r w:rsidRPr="008E5836">
        <w:rPr>
          <w:rFonts w:ascii="Times New Roman" w:hAnsi="Times New Roman" w:cs="Times New Roman"/>
          <w:b/>
          <w:sz w:val="28"/>
          <w:szCs w:val="28"/>
        </w:rPr>
        <w:t>Основная литература и источники.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Барабанщиков Ю.Г.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836">
        <w:rPr>
          <w:rFonts w:ascii="Times New Roman" w:hAnsi="Times New Roman" w:cs="Times New Roman"/>
          <w:sz w:val="28"/>
          <w:szCs w:val="28"/>
        </w:rPr>
        <w:t>троительные материал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8E5836">
        <w:rPr>
          <w:rFonts w:ascii="Times New Roman" w:hAnsi="Times New Roman" w:cs="Times New Roman"/>
          <w:sz w:val="28"/>
          <w:szCs w:val="28"/>
        </w:rPr>
        <w:t xml:space="preserve"> учебник для студентов среднего профессионального обучения, М. Издательский центр «Академия», 2013. 364 с.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5836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8E5836">
        <w:rPr>
          <w:rFonts w:ascii="Times New Roman" w:hAnsi="Times New Roman" w:cs="Times New Roman"/>
          <w:sz w:val="28"/>
          <w:szCs w:val="28"/>
        </w:rPr>
        <w:t xml:space="preserve"> Г.Т., Соколова Н.И., </w:t>
      </w:r>
      <w:proofErr w:type="spellStart"/>
      <w:r w:rsidRPr="008E5836">
        <w:rPr>
          <w:rFonts w:ascii="Times New Roman" w:hAnsi="Times New Roman" w:cs="Times New Roman"/>
          <w:sz w:val="28"/>
          <w:szCs w:val="28"/>
        </w:rPr>
        <w:t>КойранскаяЕ.А.,Лаврик</w:t>
      </w:r>
      <w:proofErr w:type="spellEnd"/>
      <w:r w:rsidRPr="008E5836">
        <w:rPr>
          <w:rFonts w:ascii="Times New Roman" w:hAnsi="Times New Roman" w:cs="Times New Roman"/>
          <w:sz w:val="28"/>
          <w:szCs w:val="28"/>
        </w:rPr>
        <w:t xml:space="preserve"> Е.Г.. Учебник английского языка для учреждений НПО и СПО (+АУДИО)-М. «Академия», 2012. </w:t>
      </w:r>
      <w:r w:rsidRPr="008E5836">
        <w:rPr>
          <w:rFonts w:ascii="Times New Roman" w:hAnsi="Times New Roman" w:cs="Times New Roman"/>
          <w:color w:val="FF0000"/>
          <w:sz w:val="28"/>
          <w:szCs w:val="28"/>
          <w:lang w:val="en-US"/>
        </w:rPr>
        <w:t>URL</w:t>
      </w:r>
      <w:r w:rsidRPr="008E5836">
        <w:rPr>
          <w:rFonts w:ascii="Times New Roman" w:hAnsi="Times New Roman" w:cs="Times New Roman"/>
          <w:color w:val="FF0000"/>
          <w:sz w:val="28"/>
          <w:szCs w:val="28"/>
        </w:rPr>
        <w:t>:</w:t>
      </w:r>
      <w:hyperlink r:id="rId8" w:history="1">
        <w:r w:rsidRPr="008E5836">
          <w:rPr>
            <w:rStyle w:val="a3"/>
            <w:rFonts w:ascii="Times New Roman" w:hAnsi="Times New Roman" w:cs="Times New Roman"/>
            <w:sz w:val="28"/>
            <w:szCs w:val="28"/>
          </w:rPr>
          <w:t>http://nbc53.ru/material-no-tehnicheskoe-obespechenie-i-osnaschennost-obrazovatel-nogo-processa.html</w:t>
        </w:r>
      </w:hyperlink>
      <w:r w:rsidRPr="008E5836">
        <w:rPr>
          <w:rFonts w:ascii="Times New Roman" w:hAnsi="Times New Roman" w:cs="Times New Roman"/>
          <w:color w:val="FF0000"/>
          <w:sz w:val="28"/>
          <w:szCs w:val="28"/>
        </w:rPr>
        <w:t>(дата обращения 27.01.2018)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Гусарова Е.А.. Митина Т.В., Полежаев Ю.О. Строительное черчение: учебник М. «Академия», 2012. 278 с. (электронная версия).</w:t>
      </w:r>
    </w:p>
    <w:p w:rsidR="008E5836" w:rsidRPr="008E5836" w:rsidRDefault="00F539BE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5836" w:rsidRPr="008E5836">
          <w:rPr>
            <w:rStyle w:val="a3"/>
            <w:rFonts w:ascii="Times New Roman" w:eastAsia="Arial Unicode MS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ГОСТ Р 50644-2009</w:t>
        </w:r>
      </w:hyperlink>
      <w:r w:rsidR="008E5836" w:rsidRPr="008E58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8E5836" w:rsidRPr="008E58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Туристские услуги. Требования по обеспечению безопасности туристов</w:t>
      </w:r>
    </w:p>
    <w:p w:rsidR="008E5836" w:rsidRPr="008E5836" w:rsidRDefault="00F539BE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5836" w:rsidRPr="008E5836">
          <w:rPr>
            <w:rStyle w:val="a3"/>
            <w:rFonts w:ascii="Times New Roman" w:eastAsia="Arial Unicode MS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ГОСТ Р 53522-2009</w:t>
        </w:r>
      </w:hyperlink>
      <w:r w:rsidR="008E5836" w:rsidRPr="008E58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Туристские и экскурсионные услуги. Основные положения.</w:t>
      </w:r>
    </w:p>
    <w:p w:rsidR="008E5836" w:rsidRPr="008E5836" w:rsidRDefault="008E5836" w:rsidP="008E5836">
      <w:pPr>
        <w:pStyle w:val="af5"/>
        <w:widowControl w:val="0"/>
        <w:numPr>
          <w:ilvl w:val="0"/>
          <w:numId w:val="16"/>
        </w:numPr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Правилатехническойэксплуатациисистемисооружений</w:t>
      </w:r>
      <w:r w:rsidRPr="008E5836">
        <w:rPr>
          <w:rFonts w:ascii="Times New Roman" w:hAnsi="Times New Roman" w:cs="Times New Roman"/>
          <w:spacing w:val="-3"/>
          <w:sz w:val="28"/>
          <w:szCs w:val="28"/>
        </w:rPr>
        <w:t xml:space="preserve">коммунального </w:t>
      </w:r>
      <w:r w:rsidRPr="008E5836">
        <w:rPr>
          <w:rFonts w:ascii="Times New Roman" w:hAnsi="Times New Roman" w:cs="Times New Roman"/>
          <w:sz w:val="28"/>
          <w:szCs w:val="28"/>
        </w:rPr>
        <w:t>водоснабжения и канализации МДК 3-02.2001.</w:t>
      </w:r>
      <w:r w:rsidRPr="008E583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83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E5836">
          <w:rPr>
            <w:rStyle w:val="a3"/>
            <w:rFonts w:ascii="Times New Roman" w:hAnsi="Times New Roman" w:cs="Times New Roman"/>
            <w:sz w:val="28"/>
            <w:szCs w:val="28"/>
          </w:rPr>
          <w:t>https://vgkh.ru/jsk/law/law075/</w:t>
        </w:r>
      </w:hyperlink>
      <w:r w:rsidRPr="008E5836">
        <w:rPr>
          <w:rFonts w:ascii="Times New Roman" w:hAnsi="Times New Roman" w:cs="Times New Roman"/>
          <w:sz w:val="28"/>
          <w:szCs w:val="28"/>
        </w:rPr>
        <w:t xml:space="preserve"> (дата обращения 20.03.2019)</w:t>
      </w:r>
    </w:p>
    <w:p w:rsidR="008E5836" w:rsidRDefault="008E5836" w:rsidP="008E5836">
      <w:pPr>
        <w:pStyle w:val="af5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8E5836" w:rsidRDefault="008E5836" w:rsidP="008E5836">
      <w:pPr>
        <w:pStyle w:val="af5"/>
        <w:suppressAutoHyphens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Дополнительная литература и источники.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 О.Н., </w:t>
      </w:r>
      <w:proofErr w:type="spellStart"/>
      <w:r>
        <w:rPr>
          <w:rFonts w:ascii="Times New Roman" w:hAnsi="Times New Roman"/>
          <w:sz w:val="28"/>
          <w:szCs w:val="28"/>
        </w:rPr>
        <w:t>Ролин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Охрана труда в строительстве: учебник для НПО М. «Академия», 2013. 280 с.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Соколов Г.К. Технология и организация строительства М. «Академия», 2014. 240 с. (электронная версия).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 Б.А. Технология плотничных, столярных, стекольных и паркетных работ М. «Академия», 2013.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</w:rPr>
          <w:t>http://nbc53.ru/material-no-tehnicheskoe-obespechenie-i-osnaschennost-obrazovatel-nogo-processa.html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27.01.2018)</w:t>
      </w:r>
    </w:p>
    <w:p w:rsidR="008E5836" w:rsidRDefault="008E5836" w:rsidP="008E5836">
      <w:pPr>
        <w:pStyle w:val="af5"/>
        <w:rPr>
          <w:rFonts w:ascii="Times New Roman" w:hAnsi="Times New Roman"/>
          <w:bCs/>
          <w:sz w:val="28"/>
          <w:szCs w:val="28"/>
        </w:rPr>
      </w:pPr>
    </w:p>
    <w:bookmarkEnd w:id="6"/>
    <w:p w:rsidR="008E5836" w:rsidRPr="00274D10" w:rsidRDefault="008E5836" w:rsidP="008E5836">
      <w:pPr>
        <w:tabs>
          <w:tab w:val="left" w:pos="567"/>
        </w:tabs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DC6F7B">
        <w:rPr>
          <w:b/>
          <w:sz w:val="28"/>
          <w:szCs w:val="28"/>
        </w:rPr>
        <w:t xml:space="preserve">3.3. </w:t>
      </w:r>
      <w:proofErr w:type="spellStart"/>
      <w:r w:rsidRPr="00DC6F7B">
        <w:rPr>
          <w:b/>
          <w:sz w:val="28"/>
          <w:szCs w:val="28"/>
        </w:rPr>
        <w:t>Учебно</w:t>
      </w:r>
      <w:proofErr w:type="spellEnd"/>
      <w:r w:rsidRPr="00DC6F7B">
        <w:rPr>
          <w:b/>
          <w:sz w:val="28"/>
          <w:szCs w:val="28"/>
        </w:rPr>
        <w:t xml:space="preserve"> – методическое обеспечение</w:t>
      </w:r>
      <w:r w:rsidR="0032489E">
        <w:rPr>
          <w:b/>
          <w:i/>
          <w:color w:val="FF0000"/>
          <w:sz w:val="28"/>
          <w:szCs w:val="28"/>
        </w:rPr>
        <w:t>.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b/>
          <w:sz w:val="28"/>
          <w:szCs w:val="28"/>
        </w:rPr>
        <w:t xml:space="preserve">- </w:t>
      </w:r>
      <w:r w:rsidRPr="00DC6F7B">
        <w:rPr>
          <w:sz w:val="28"/>
          <w:szCs w:val="28"/>
        </w:rPr>
        <w:t>Методическое обеспечение самостоятельной работы студентов  (перечень тем, методические указания по выполнению)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>- Методические рекомендации (указания, инструкции) для студентов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 xml:space="preserve">- Дополнительные методические материалы (рабочие тетради, сборники заданий </w:t>
      </w:r>
      <w:r w:rsidRPr="00DC6F7B">
        <w:rPr>
          <w:sz w:val="28"/>
          <w:szCs w:val="28"/>
          <w:lang w:val="en-US"/>
        </w:rPr>
        <w:t>WSR</w:t>
      </w:r>
      <w:r w:rsidRPr="00DC6F7B">
        <w:rPr>
          <w:sz w:val="28"/>
          <w:szCs w:val="28"/>
        </w:rPr>
        <w:t>,</w:t>
      </w:r>
    </w:p>
    <w:p w:rsidR="0032489E" w:rsidRDefault="008E5836" w:rsidP="003248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 xml:space="preserve">- Тематические презентации, </w:t>
      </w:r>
    </w:p>
    <w:p w:rsidR="0032489E" w:rsidRDefault="0032489E" w:rsidP="003248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E5836" w:rsidRPr="00DC6F7B">
        <w:rPr>
          <w:sz w:val="28"/>
          <w:szCs w:val="28"/>
        </w:rPr>
        <w:t xml:space="preserve">чебные фильмы, </w:t>
      </w:r>
    </w:p>
    <w:p w:rsidR="0032489E" w:rsidRDefault="0032489E" w:rsidP="003248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E5836" w:rsidRPr="00DC6F7B">
        <w:rPr>
          <w:sz w:val="28"/>
          <w:szCs w:val="28"/>
        </w:rPr>
        <w:t xml:space="preserve">ультимедийные программы, </w:t>
      </w:r>
    </w:p>
    <w:p w:rsidR="008E5836" w:rsidRPr="0032489E" w:rsidRDefault="0032489E" w:rsidP="003248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8E5836" w:rsidRPr="00DC6F7B">
        <w:rPr>
          <w:sz w:val="28"/>
          <w:szCs w:val="28"/>
        </w:rPr>
        <w:t>ренажеры – симуляторы и т.п.</w:t>
      </w:r>
    </w:p>
    <w:p w:rsidR="008E5836" w:rsidRPr="008E5836" w:rsidRDefault="008E5836" w:rsidP="008E5836">
      <w:pPr>
        <w:pStyle w:val="af5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58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Указываются необходимые и используемые в образовательном процессе методические рекомендации, памятки, указания, инструкции, макеты, модели,</w:t>
      </w:r>
      <w:r w:rsidRPr="008E58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тренажеры, симуляторы, аудио – </w:t>
      </w:r>
      <w:proofErr w:type="gramStart"/>
      <w:r w:rsidRPr="008E5836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видео- материалы</w:t>
      </w:r>
      <w:proofErr w:type="gramEnd"/>
      <w:r w:rsidRPr="008E583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>Например:</w:t>
      </w:r>
    </w:p>
    <w:p w:rsidR="008E5836" w:rsidRPr="008E5836" w:rsidRDefault="008E5836" w:rsidP="008E5836">
      <w:pPr>
        <w:pStyle w:val="af5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8E5836">
        <w:rPr>
          <w:rFonts w:ascii="Times New Roman" w:hAnsi="Times New Roman" w:cs="Times New Roman"/>
          <w:bCs/>
          <w:sz w:val="28"/>
          <w:szCs w:val="28"/>
        </w:rPr>
        <w:t xml:space="preserve">1.Организация экскурсионных услуг. Модуль </w:t>
      </w:r>
      <w:r w:rsidRPr="008E583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E5836">
        <w:rPr>
          <w:rFonts w:ascii="Times New Roman" w:hAnsi="Times New Roman" w:cs="Times New Roman"/>
          <w:bCs/>
          <w:sz w:val="28"/>
          <w:szCs w:val="28"/>
        </w:rPr>
        <w:t xml:space="preserve"> «Проведение экскурсий»</w:t>
      </w:r>
      <w:r w:rsidRPr="008E5836">
        <w:rPr>
          <w:rFonts w:ascii="Times New Roman" w:hAnsi="Times New Roman" w:cs="Times New Roman"/>
        </w:rPr>
        <w:t xml:space="preserve">. </w:t>
      </w:r>
      <w:hyperlink r:id="rId13" w:history="1">
        <w:r w:rsidRPr="008E583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https://www.youtube.com/watch?time_continue=9&amp;v=_hNRBIYOKs4</w:t>
        </w:r>
      </w:hyperlink>
      <w:r w:rsidRPr="008E5836">
        <w:rPr>
          <w:rFonts w:ascii="Times New Roman" w:hAnsi="Times New Roman" w:cs="Times New Roman"/>
          <w:sz w:val="28"/>
          <w:szCs w:val="28"/>
        </w:rPr>
        <w:t>(дата обращения 20.03.2019)</w:t>
      </w: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sectPr w:rsidR="008E5836" w:rsidSect="00E7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427"/>
    <w:multiLevelType w:val="hybridMultilevel"/>
    <w:tmpl w:val="736A2E40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173B71C8"/>
    <w:multiLevelType w:val="hybridMultilevel"/>
    <w:tmpl w:val="6926530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D7E83"/>
    <w:multiLevelType w:val="hybridMultilevel"/>
    <w:tmpl w:val="703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96E"/>
    <w:multiLevelType w:val="hybridMultilevel"/>
    <w:tmpl w:val="755A8164"/>
    <w:lvl w:ilvl="0" w:tplc="7C0EB3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955075"/>
    <w:multiLevelType w:val="hybridMultilevel"/>
    <w:tmpl w:val="C2C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20FD6"/>
    <w:multiLevelType w:val="hybridMultilevel"/>
    <w:tmpl w:val="3D0ECE06"/>
    <w:lvl w:ilvl="0" w:tplc="8B3C289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2C74B8"/>
    <w:multiLevelType w:val="hybridMultilevel"/>
    <w:tmpl w:val="23F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0B3BF0"/>
    <w:multiLevelType w:val="hybridMultilevel"/>
    <w:tmpl w:val="67D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04DA"/>
    <w:multiLevelType w:val="hybridMultilevel"/>
    <w:tmpl w:val="E16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EF1"/>
    <w:multiLevelType w:val="hybridMultilevel"/>
    <w:tmpl w:val="AAC6F91A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17"/>
    <w:rsid w:val="00151752"/>
    <w:rsid w:val="0023417E"/>
    <w:rsid w:val="0032489E"/>
    <w:rsid w:val="00796A41"/>
    <w:rsid w:val="007F38AA"/>
    <w:rsid w:val="00873068"/>
    <w:rsid w:val="008E5836"/>
    <w:rsid w:val="009F3B60"/>
    <w:rsid w:val="00BD0ED8"/>
    <w:rsid w:val="00D45217"/>
    <w:rsid w:val="00E703D0"/>
    <w:rsid w:val="00EA5332"/>
    <w:rsid w:val="00F539BE"/>
    <w:rsid w:val="00F7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3F1F"/>
  <w15:docId w15:val="{C6B6ED1E-79FD-4772-A371-3193D39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83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E58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583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nhideWhenUsed/>
    <w:rsid w:val="008E5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836"/>
    <w:rPr>
      <w:color w:val="954F72" w:themeColor="followedHyperlink"/>
      <w:u w:val="single"/>
    </w:rPr>
  </w:style>
  <w:style w:type="character" w:styleId="a5">
    <w:name w:val="Emphasis"/>
    <w:uiPriority w:val="99"/>
    <w:qFormat/>
    <w:rsid w:val="008E5836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8E5836"/>
    <w:pPr>
      <w:spacing w:before="100" w:beforeAutospacing="1" w:after="100" w:afterAutospacing="1"/>
    </w:pPr>
  </w:style>
  <w:style w:type="paragraph" w:styleId="a6">
    <w:name w:val="Normal (Web)"/>
    <w:basedOn w:val="a"/>
    <w:semiHidden/>
    <w:unhideWhenUsed/>
    <w:rsid w:val="008E5836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8E583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5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5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83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semiHidden/>
    <w:locked/>
    <w:rsid w:val="008E5836"/>
    <w:rPr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semiHidden/>
    <w:unhideWhenUsed/>
    <w:rsid w:val="008E58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8E5836"/>
    <w:pPr>
      <w:ind w:left="283" w:hanging="283"/>
    </w:pPr>
  </w:style>
  <w:style w:type="paragraph" w:styleId="21">
    <w:name w:val="List 2"/>
    <w:basedOn w:val="a"/>
    <w:unhideWhenUsed/>
    <w:rsid w:val="008E5836"/>
    <w:pPr>
      <w:ind w:left="566" w:hanging="283"/>
    </w:pPr>
  </w:style>
  <w:style w:type="character" w:customStyle="1" w:styleId="12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e"/>
    <w:semiHidden/>
    <w:locked/>
    <w:rsid w:val="008E5836"/>
    <w:rPr>
      <w:sz w:val="24"/>
      <w:szCs w:val="24"/>
    </w:rPr>
  </w:style>
  <w:style w:type="paragraph" w:styleId="ae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2"/>
    <w:semiHidden/>
    <w:unhideWhenUsed/>
    <w:rsid w:val="008E58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Знак"/>
    <w:aliases w:val="Основной текст Знак Знак Знак1,Знак1 Знак Знак Знак1,Знак1 Знак Знак1 Знак Знак1,Знак1 Знак Знак Знак Знак Знак1,Знак1 Знак1 Знак1,Знак1 Знак Знак3,Знак1 Знак Знак1 Знак2"/>
    <w:basedOn w:val="a0"/>
    <w:uiPriority w:val="99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8E5836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8E5836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E58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E58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8E58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E5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aliases w:val="Содержание. 2 уровень Знак"/>
    <w:link w:val="af5"/>
    <w:uiPriority w:val="34"/>
    <w:qFormat/>
    <w:locked/>
    <w:rsid w:val="008E5836"/>
    <w:rPr>
      <w:rFonts w:ascii="Calibri" w:hAnsi="Calibri" w:cs="Calibri"/>
    </w:rPr>
  </w:style>
  <w:style w:type="paragraph" w:styleId="af5">
    <w:name w:val="List Paragraph"/>
    <w:aliases w:val="Содержание. 2 уровень"/>
    <w:basedOn w:val="a"/>
    <w:link w:val="af4"/>
    <w:uiPriority w:val="34"/>
    <w:qFormat/>
    <w:rsid w:val="008E583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af6">
    <w:name w:val="Знак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E5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Основной текст (2)"/>
    <w:link w:val="210"/>
    <w:locked/>
    <w:rsid w:val="008E5836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8E5836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locked/>
    <w:rsid w:val="008E5836"/>
    <w:rPr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E5836"/>
    <w:pPr>
      <w:shd w:val="clear" w:color="auto" w:fill="FFFFFF"/>
      <w:spacing w:before="300" w:line="288" w:lineRule="exact"/>
      <w:ind w:firstLine="78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"/>
    <w:link w:val="41"/>
    <w:locked/>
    <w:rsid w:val="008E5836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E583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6">
    <w:name w:val="Основной текст (6)"/>
    <w:link w:val="61"/>
    <w:locked/>
    <w:rsid w:val="008E5836"/>
    <w:rPr>
      <w:b/>
      <w:bCs/>
      <w:sz w:val="32"/>
      <w:szCs w:val="32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E5836"/>
    <w:pPr>
      <w:shd w:val="clear" w:color="auto" w:fill="FFFFFF"/>
      <w:spacing w:before="300" w:after="300" w:line="313" w:lineRule="exact"/>
      <w:ind w:hanging="262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5">
    <w:name w:val="Основной текст (5)"/>
    <w:link w:val="51"/>
    <w:locked/>
    <w:rsid w:val="008E5836"/>
    <w:rPr>
      <w:b/>
      <w:bCs/>
      <w:i/>
      <w:iCs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E583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i/>
      <w:iCs/>
      <w:sz w:val="32"/>
      <w:szCs w:val="32"/>
      <w:lang w:eastAsia="en-US"/>
    </w:rPr>
  </w:style>
  <w:style w:type="character" w:customStyle="1" w:styleId="8">
    <w:name w:val="Основной текст (8)"/>
    <w:link w:val="81"/>
    <w:locked/>
    <w:rsid w:val="008E5836"/>
    <w:rPr>
      <w:b/>
      <w:bCs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E5836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7">
    <w:name w:val="Основной текст (7)"/>
    <w:link w:val="71"/>
    <w:locked/>
    <w:rsid w:val="008E5836"/>
    <w:rPr>
      <w:b/>
      <w:bCs/>
      <w:sz w:val="32"/>
      <w:szCs w:val="3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E5836"/>
    <w:pPr>
      <w:shd w:val="clear" w:color="auto" w:fill="FFFFFF"/>
      <w:spacing w:before="360" w:after="300" w:line="240" w:lineRule="atLeast"/>
      <w:ind w:firstLine="800"/>
      <w:jc w:val="both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9">
    <w:name w:val="Основной текст (9)"/>
    <w:link w:val="91"/>
    <w:locked/>
    <w:rsid w:val="008E5836"/>
    <w:rPr>
      <w:b/>
      <w:bCs/>
      <w:i/>
      <w:iCs/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E5836"/>
    <w:pPr>
      <w:shd w:val="clear" w:color="auto" w:fill="FFFFFF"/>
      <w:spacing w:before="240" w:after="240" w:line="313" w:lineRule="exact"/>
      <w:ind w:hanging="4680"/>
    </w:pPr>
    <w:rPr>
      <w:rFonts w:asciiTheme="minorHAnsi" w:eastAsiaTheme="minorHAnsi" w:hAnsiTheme="minorHAnsi" w:cstheme="minorBidi"/>
      <w:b/>
      <w:bCs/>
      <w:i/>
      <w:iCs/>
      <w:sz w:val="30"/>
      <w:szCs w:val="30"/>
      <w:lang w:eastAsia="en-US"/>
    </w:rPr>
  </w:style>
  <w:style w:type="paragraph" w:customStyle="1" w:styleId="40">
    <w:name w:val="Знак4"/>
    <w:basedOn w:val="a"/>
    <w:rsid w:val="008E583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8E5836"/>
    <w:pPr>
      <w:widowControl w:val="0"/>
      <w:autoSpaceDE w:val="0"/>
      <w:autoSpaceDN w:val="0"/>
      <w:adjustRightInd w:val="0"/>
      <w:spacing w:line="360" w:lineRule="auto"/>
    </w:pPr>
  </w:style>
  <w:style w:type="character" w:customStyle="1" w:styleId="af9">
    <w:name w:val="Основной текст_"/>
    <w:link w:val="29"/>
    <w:uiPriority w:val="99"/>
    <w:locked/>
    <w:rsid w:val="008E5836"/>
    <w:rPr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9"/>
    <w:uiPriority w:val="99"/>
    <w:rsid w:val="008E583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8E5836"/>
    <w:pPr>
      <w:spacing w:before="120" w:after="120"/>
      <w:ind w:left="708"/>
    </w:pPr>
    <w:rPr>
      <w:rFonts w:ascii="Calibri" w:hAnsi="Calibri"/>
    </w:rPr>
  </w:style>
  <w:style w:type="character" w:styleId="afa">
    <w:name w:val="footnote reference"/>
    <w:uiPriority w:val="99"/>
    <w:semiHidden/>
    <w:unhideWhenUsed/>
    <w:rsid w:val="008E5836"/>
    <w:rPr>
      <w:vertAlign w:val="superscript"/>
    </w:rPr>
  </w:style>
  <w:style w:type="character" w:customStyle="1" w:styleId="2a">
    <w:name w:val="Знак Знак2"/>
    <w:rsid w:val="008E5836"/>
    <w:rPr>
      <w:sz w:val="24"/>
      <w:szCs w:val="24"/>
      <w:lang w:val="ru-RU" w:eastAsia="ru-RU" w:bidi="ar-SA"/>
    </w:rPr>
  </w:style>
  <w:style w:type="character" w:customStyle="1" w:styleId="420pt">
    <w:name w:val="Основной текст (4) + 20 pt"/>
    <w:aliases w:val="Полужирный,Основной текст + 17 pt,Курсив"/>
    <w:rsid w:val="008E5836"/>
    <w:rPr>
      <w:rFonts w:ascii="Times New Roman" w:hAnsi="Times New Roman" w:cs="Times New Roman" w:hint="default"/>
      <w:b/>
      <w:bCs/>
      <w:noProof/>
      <w:sz w:val="40"/>
      <w:szCs w:val="40"/>
      <w:shd w:val="clear" w:color="auto" w:fill="FFFFFF"/>
      <w:lang w:bidi="ar-SA"/>
    </w:rPr>
  </w:style>
  <w:style w:type="character" w:customStyle="1" w:styleId="50">
    <w:name w:val="Основной текст (5) + Полужирный"/>
    <w:aliases w:val="Курсив2"/>
    <w:rsid w:val="008E5836"/>
    <w:rPr>
      <w:rFonts w:ascii="Times New Roman" w:hAnsi="Times New Roman" w:cs="Times New Roman" w:hint="default"/>
      <w:b w:val="0"/>
      <w:bCs w:val="0"/>
      <w:i w:val="0"/>
      <w:iCs w:val="0"/>
      <w:sz w:val="30"/>
      <w:szCs w:val="30"/>
      <w:shd w:val="clear" w:color="auto" w:fill="FFFFFF"/>
      <w:lang w:bidi="ar-SA"/>
    </w:rPr>
  </w:style>
  <w:style w:type="character" w:customStyle="1" w:styleId="70">
    <w:name w:val="Основной текст (7) + Полужирный"/>
    <w:aliases w:val="Курсив1"/>
    <w:rsid w:val="008E5836"/>
    <w:rPr>
      <w:rFonts w:ascii="Times New Roman" w:hAnsi="Times New Roman" w:cs="Times New Roman" w:hint="default"/>
      <w:b w:val="0"/>
      <w:bCs w:val="0"/>
      <w:i/>
      <w:iCs/>
      <w:sz w:val="30"/>
      <w:szCs w:val="30"/>
      <w:shd w:val="clear" w:color="auto" w:fill="FFFFFF"/>
      <w:lang w:bidi="ar-SA"/>
    </w:rPr>
  </w:style>
  <w:style w:type="character" w:customStyle="1" w:styleId="lg">
    <w:name w:val="lg"/>
    <w:basedOn w:val="a0"/>
    <w:rsid w:val="008E5836"/>
  </w:style>
  <w:style w:type="character" w:customStyle="1" w:styleId="submenu-table">
    <w:name w:val="submenu-table"/>
    <w:basedOn w:val="a0"/>
    <w:rsid w:val="008E5836"/>
  </w:style>
  <w:style w:type="character" w:customStyle="1" w:styleId="apple-converted-space">
    <w:name w:val="apple-converted-space"/>
    <w:rsid w:val="008E5836"/>
  </w:style>
  <w:style w:type="table" w:styleId="15">
    <w:name w:val="Table Grid 1"/>
    <w:basedOn w:val="a1"/>
    <w:semiHidden/>
    <w:unhideWhenUsed/>
    <w:rsid w:val="008E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uiPriority w:val="59"/>
    <w:rsid w:val="008E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79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c53.ru/material-no-tehnicheskoe-obespechenie-i-osnaschennost-obrazovatel-nogo-processa.html" TargetMode="External"/><Relationship Id="rId13" Type="http://schemas.openxmlformats.org/officeDocument/2006/relationships/hyperlink" Target="https://www.youtube.com/watch?time_continue=9&amp;v=_hNRBIYOK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.forgeofempires.com/foe/ru/?ref=yag_ru_ru_foe_browser_auf_b_8&amp;k=&#1057;&#1080;&#1084;&#1091;&#1083;&#1103;&#1090;&#1086;&#1088;%20&#1089;&#1090;&#1088;&#1086;&#1080;&#1090;&#1077;&#1083;&#1100;&#1089;&#1090;&#1074;&#1072;&amp;yclid=1459541322882909430" TargetMode="External"/><Relationship Id="rId12" Type="http://schemas.openxmlformats.org/officeDocument/2006/relationships/hyperlink" Target="http://nbc53.ru/material-no-tehnicheskoe-obespechenie-i-osnaschennost-obrazovatel-nogo-proce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nbc53.ru/course/index.php?categoryid=4" TargetMode="External"/><Relationship Id="rId11" Type="http://schemas.openxmlformats.org/officeDocument/2006/relationships/hyperlink" Target="https://vgkh.ru/jsk/law/law075/" TargetMode="External"/><Relationship Id="rId5" Type="http://schemas.openxmlformats.org/officeDocument/2006/relationships/hyperlink" Target="http://moodle.nbc53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77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776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2019-03-25T10:05:00Z</dcterms:created>
  <dcterms:modified xsi:type="dcterms:W3CDTF">2019-05-31T09:32:00Z</dcterms:modified>
</cp:coreProperties>
</file>