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EDFE3" w14:textId="77777777" w:rsidR="00827BEA" w:rsidRPr="00681F7F" w:rsidRDefault="00827BEA" w:rsidP="00827BE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>Министерство образования Новгородской области</w:t>
      </w:r>
    </w:p>
    <w:p w14:paraId="089FF563" w14:textId="77777777" w:rsidR="00827BEA" w:rsidRPr="005F2F7B" w:rsidRDefault="00827BEA" w:rsidP="0082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Областное государственное бюджетное  </w:t>
      </w:r>
    </w:p>
    <w:p w14:paraId="7B959C6C" w14:textId="77777777" w:rsidR="00827BEA" w:rsidRPr="005F2F7B" w:rsidRDefault="00827BEA" w:rsidP="0082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профессиональноЕ ОБРАЗОВАТЕЛЬНОЕ УЧРЕЖДЕНИЕ </w:t>
      </w:r>
    </w:p>
    <w:p w14:paraId="12F52837" w14:textId="0BC206FE" w:rsidR="00827BEA" w:rsidRDefault="00827BEA" w:rsidP="0082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>«новгородский строительный колледж»</w:t>
      </w:r>
    </w:p>
    <w:p w14:paraId="2D93017C" w14:textId="77777777" w:rsidR="00827BEA" w:rsidRPr="00827BEA" w:rsidRDefault="00827BEA" w:rsidP="0082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7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937"/>
      </w:tblGrid>
      <w:tr w:rsidR="00827BEA" w14:paraId="27543117" w14:textId="77777777" w:rsidTr="00827BEA">
        <w:tc>
          <w:tcPr>
            <w:tcW w:w="4702" w:type="dxa"/>
          </w:tcPr>
          <w:p w14:paraId="6214884A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937" w:type="dxa"/>
          </w:tcPr>
          <w:p w14:paraId="48BD7592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827BEA" w14:paraId="3CB8FDDA" w14:textId="77777777" w:rsidTr="00827BEA">
        <w:tc>
          <w:tcPr>
            <w:tcW w:w="4702" w:type="dxa"/>
          </w:tcPr>
          <w:p w14:paraId="63EC0B08" w14:textId="4C2C795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proofErr w:type="gramEnd"/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предприятия/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- заказчика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4937" w:type="dxa"/>
          </w:tcPr>
          <w:p w14:paraId="71701D47" w14:textId="77777777" w:rsidR="00827BEA" w:rsidRPr="00681F7F" w:rsidRDefault="00827BEA" w:rsidP="00C969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опережающей профессиональной </w:t>
            </w:r>
            <w:proofErr w:type="gramStart"/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подготовки  Областного</w:t>
            </w:r>
            <w:proofErr w:type="gramEnd"/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«Новгородский строительный колледж»</w:t>
            </w:r>
          </w:p>
          <w:p w14:paraId="752011CB" w14:textId="77777777" w:rsidR="00827BEA" w:rsidRPr="00681F7F" w:rsidRDefault="00827BEA" w:rsidP="00C9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79340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BEA" w14:paraId="5535FC73" w14:textId="77777777" w:rsidTr="00827BEA">
        <w:tc>
          <w:tcPr>
            <w:tcW w:w="4702" w:type="dxa"/>
          </w:tcPr>
          <w:p w14:paraId="1FEF7AD9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681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Инициалы, фамилия</w:t>
            </w:r>
          </w:p>
        </w:tc>
        <w:tc>
          <w:tcPr>
            <w:tcW w:w="4937" w:type="dxa"/>
          </w:tcPr>
          <w:p w14:paraId="4148AAD4" w14:textId="77777777" w:rsidR="00827BEA" w:rsidRPr="00681F7F" w:rsidRDefault="00827BEA" w:rsidP="00C9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Н.Ю.Дулепова</w:t>
            </w:r>
            <w:proofErr w:type="spellEnd"/>
          </w:p>
          <w:p w14:paraId="1BCE523F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BEA" w14:paraId="61257189" w14:textId="77777777" w:rsidTr="00827BEA">
        <w:tc>
          <w:tcPr>
            <w:tcW w:w="4702" w:type="dxa"/>
          </w:tcPr>
          <w:p w14:paraId="13229F26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«__» _____   2019 г.</w:t>
            </w:r>
          </w:p>
        </w:tc>
        <w:tc>
          <w:tcPr>
            <w:tcW w:w="4937" w:type="dxa"/>
          </w:tcPr>
          <w:p w14:paraId="32402057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</w:tc>
      </w:tr>
    </w:tbl>
    <w:p w14:paraId="74817CFE" w14:textId="77777777" w:rsidR="00827BEA" w:rsidRDefault="00827BEA" w:rsidP="00827BEA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26A50F84" w14:textId="77777777" w:rsidR="00827BEA" w:rsidRDefault="00827BEA" w:rsidP="00827BEA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2550FC84" w14:textId="77777777" w:rsidR="00827BEA" w:rsidRDefault="00827BEA" w:rsidP="00827BEA">
      <w:pPr>
        <w:spacing w:line="232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EF42B52" w14:textId="77777777" w:rsidR="00827BEA" w:rsidRDefault="00827BEA" w:rsidP="00827BEA">
      <w:pPr>
        <w:spacing w:line="232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2EBAAF" w14:textId="77777777" w:rsidR="00827BEA" w:rsidRPr="00FA3B9C" w:rsidRDefault="00827BEA" w:rsidP="00827BEA">
      <w:pPr>
        <w:spacing w:line="232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3B9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ДОПОЛНИТЕЛЬНАЯ ПРОФЕССИОНАЛЬНАЯ ПРОГРАММА </w:t>
      </w:r>
    </w:p>
    <w:p w14:paraId="63BCB9DE" w14:textId="77777777" w:rsidR="00827BEA" w:rsidRPr="005F2F7B" w:rsidRDefault="00827BEA" w:rsidP="00827BEA">
      <w:pPr>
        <w:spacing w:line="232" w:lineRule="auto"/>
        <w:ind w:right="-259"/>
        <w:jc w:val="center"/>
        <w:rPr>
          <w:sz w:val="24"/>
          <w:szCs w:val="24"/>
        </w:rPr>
      </w:pPr>
      <w:r w:rsidRPr="00FA3B9C">
        <w:rPr>
          <w:rFonts w:ascii="Times New Roman" w:eastAsia="Times New Roman" w:hAnsi="Times New Roman" w:cs="Times New Roman"/>
          <w:b/>
          <w:bCs/>
          <w:sz w:val="32"/>
          <w:szCs w:val="32"/>
        </w:rPr>
        <w:t>ПОВЫШЕНИЯ КВАЛИФИКАЦИИ</w:t>
      </w:r>
    </w:p>
    <w:p w14:paraId="5A3361DF" w14:textId="6137DAB1" w:rsidR="00827BEA" w:rsidRDefault="00827BEA" w:rsidP="00827B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681F7F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«Название программы»</w:t>
      </w:r>
    </w:p>
    <w:p w14:paraId="36CD9B35" w14:textId="42558181" w:rsidR="00827BEA" w:rsidRPr="00676136" w:rsidRDefault="004A6B5F" w:rsidP="00827BEA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761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(Направление «Заказ работодателя»)</w:t>
      </w:r>
    </w:p>
    <w:p w14:paraId="703FB11B" w14:textId="77777777" w:rsidR="00827BEA" w:rsidRDefault="00827BEA" w:rsidP="00827B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</w:p>
    <w:p w14:paraId="003E9B41" w14:textId="77777777" w:rsidR="00827BEA" w:rsidRPr="00681F7F" w:rsidRDefault="00827BEA" w:rsidP="00827B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</w:p>
    <w:p w14:paraId="7CD6CE06" w14:textId="77777777" w:rsidR="00827BEA" w:rsidRPr="00681F7F" w:rsidRDefault="00827BEA" w:rsidP="00827B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7AAABF9" w14:textId="77777777" w:rsidR="00827BEA" w:rsidRDefault="00827BEA" w:rsidP="00827BEA">
      <w:pPr>
        <w:jc w:val="center"/>
        <w:rPr>
          <w:sz w:val="28"/>
          <w:szCs w:val="28"/>
        </w:rPr>
      </w:pPr>
    </w:p>
    <w:p w14:paraId="499457FB" w14:textId="77777777" w:rsidR="00827BEA" w:rsidRDefault="00827BEA" w:rsidP="00827BEA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34CE729A" w14:textId="6F0F5E9A" w:rsidR="00827BEA" w:rsidRDefault="00827BEA" w:rsidP="00827BEA">
      <w:pPr>
        <w:ind w:left="260"/>
        <w:rPr>
          <w:rFonts w:ascii="Times New Roman" w:eastAsia="Times New Roman" w:hAnsi="Times New Roman" w:cs="Times New Roman"/>
        </w:rPr>
      </w:pPr>
    </w:p>
    <w:p w14:paraId="3BAD1FEC" w14:textId="77777777" w:rsidR="00827BEA" w:rsidRDefault="00827BEA" w:rsidP="00827BEA">
      <w:pPr>
        <w:ind w:left="260"/>
        <w:rPr>
          <w:rFonts w:ascii="Times New Roman" w:eastAsia="Times New Roman" w:hAnsi="Times New Roman" w:cs="Times New Roman"/>
        </w:rPr>
      </w:pPr>
    </w:p>
    <w:p w14:paraId="5E869E11" w14:textId="77777777" w:rsidR="00827BEA" w:rsidRPr="00681F7F" w:rsidRDefault="00827BEA" w:rsidP="00827BEA">
      <w:pPr>
        <w:jc w:val="center"/>
        <w:rPr>
          <w:rFonts w:ascii="Times New Roman" w:hAnsi="Times New Roman" w:cs="Times New Roman"/>
        </w:rPr>
      </w:pPr>
      <w:r w:rsidRPr="00681F7F">
        <w:rPr>
          <w:rFonts w:ascii="Times New Roman" w:hAnsi="Times New Roman" w:cs="Times New Roman"/>
        </w:rPr>
        <w:t>г. Великий Новгород</w:t>
      </w:r>
    </w:p>
    <w:p w14:paraId="6D6ADA06" w14:textId="77777777" w:rsidR="00827BEA" w:rsidRPr="00681F7F" w:rsidRDefault="00827BEA" w:rsidP="00827BEA">
      <w:pPr>
        <w:jc w:val="center"/>
        <w:rPr>
          <w:rFonts w:ascii="Times New Roman" w:hAnsi="Times New Roman" w:cs="Times New Roman"/>
        </w:rPr>
      </w:pPr>
      <w:r w:rsidRPr="00681F7F">
        <w:rPr>
          <w:rFonts w:ascii="Times New Roman" w:hAnsi="Times New Roman" w:cs="Times New Roman"/>
        </w:rPr>
        <w:t xml:space="preserve">2019 </w:t>
      </w:r>
    </w:p>
    <w:p w14:paraId="14DE35DC" w14:textId="567A4A66" w:rsidR="00827BEA" w:rsidRDefault="00827BEA" w:rsidP="00827BEA">
      <w:pPr>
        <w:rPr>
          <w:rFonts w:ascii="Times New Roman" w:eastAsia="Times New Roman" w:hAnsi="Times New Roman" w:cs="Times New Roman"/>
        </w:rPr>
      </w:pPr>
    </w:p>
    <w:p w14:paraId="2C8512FB" w14:textId="77777777" w:rsidR="00827BEA" w:rsidRPr="00D03DF5" w:rsidRDefault="00827BEA" w:rsidP="00827BEA">
      <w:pPr>
        <w:rPr>
          <w:rFonts w:ascii="Times New Roman" w:eastAsia="Times New Roman" w:hAnsi="Times New Roman" w:cs="Times New Roman"/>
        </w:rPr>
      </w:pPr>
    </w:p>
    <w:p w14:paraId="2BC4F46B" w14:textId="77777777" w:rsidR="00827BEA" w:rsidRPr="00D03DF5" w:rsidRDefault="00827BEA" w:rsidP="00827BEA">
      <w:pPr>
        <w:ind w:left="260"/>
      </w:pPr>
      <w:r w:rsidRPr="00D03DF5">
        <w:rPr>
          <w:rFonts w:ascii="Times New Roman" w:eastAsia="Times New Roman" w:hAnsi="Times New Roman" w:cs="Times New Roman"/>
        </w:rPr>
        <w:t>Автор(ы)/составители:</w:t>
      </w:r>
    </w:p>
    <w:p w14:paraId="3DE168E4" w14:textId="77777777" w:rsidR="00827BEA" w:rsidRPr="00D03DF5" w:rsidRDefault="00827BEA" w:rsidP="00827BEA">
      <w:pPr>
        <w:ind w:left="260"/>
      </w:pPr>
      <w:r w:rsidRPr="00D03DF5">
        <w:rPr>
          <w:rFonts w:ascii="Times New Roman" w:eastAsia="Times New Roman" w:hAnsi="Times New Roman" w:cs="Times New Roman"/>
        </w:rPr>
        <w:t>_________________________________________________</w:t>
      </w:r>
    </w:p>
    <w:p w14:paraId="0B81B944" w14:textId="77777777" w:rsidR="00827BEA" w:rsidRPr="00D03DF5" w:rsidRDefault="00827BEA" w:rsidP="00827BEA">
      <w:pPr>
        <w:spacing w:line="235" w:lineRule="auto"/>
        <w:ind w:left="260"/>
      </w:pPr>
      <w:r w:rsidRPr="00D03DF5">
        <w:rPr>
          <w:rFonts w:ascii="Times New Roman" w:eastAsia="Times New Roman" w:hAnsi="Times New Roman" w:cs="Times New Roman"/>
          <w:i/>
          <w:iCs/>
        </w:rPr>
        <w:t>Ф.И.О., должность, ученая степень, звание, статус в экспертном сообществе</w:t>
      </w:r>
    </w:p>
    <w:p w14:paraId="0AAD0F4B" w14:textId="77777777" w:rsidR="00827BEA" w:rsidRPr="00D03DF5" w:rsidRDefault="00827BEA" w:rsidP="00827BEA">
      <w:pPr>
        <w:spacing w:line="324" w:lineRule="exact"/>
      </w:pPr>
    </w:p>
    <w:p w14:paraId="2C305C75" w14:textId="77777777" w:rsidR="00827BEA" w:rsidRPr="00D03DF5" w:rsidRDefault="00827BEA" w:rsidP="00827BEA">
      <w:pPr>
        <w:ind w:left="260"/>
      </w:pPr>
      <w:r w:rsidRPr="00D03DF5">
        <w:rPr>
          <w:rFonts w:ascii="Times New Roman" w:eastAsia="Times New Roman" w:hAnsi="Times New Roman" w:cs="Times New Roman"/>
        </w:rPr>
        <w:t>_________________________________________________</w:t>
      </w:r>
    </w:p>
    <w:p w14:paraId="5657AE6C" w14:textId="77777777" w:rsidR="00827BEA" w:rsidRPr="00D03DF5" w:rsidRDefault="00827BEA" w:rsidP="00827BEA">
      <w:pPr>
        <w:spacing w:line="235" w:lineRule="auto"/>
        <w:ind w:left="260"/>
      </w:pPr>
      <w:r w:rsidRPr="00D03DF5">
        <w:rPr>
          <w:rFonts w:ascii="Times New Roman" w:eastAsia="Times New Roman" w:hAnsi="Times New Roman" w:cs="Times New Roman"/>
          <w:i/>
          <w:iCs/>
        </w:rPr>
        <w:t>Ф.И.О., должность, ученая степень, звание, статус в экспертном сообществе</w:t>
      </w:r>
    </w:p>
    <w:p w14:paraId="7CCB4EBB" w14:textId="77777777" w:rsidR="00827BEA" w:rsidRPr="00D03DF5" w:rsidRDefault="00827BEA" w:rsidP="00827BEA">
      <w:pPr>
        <w:spacing w:line="235" w:lineRule="auto"/>
        <w:ind w:left="260"/>
      </w:pPr>
    </w:p>
    <w:p w14:paraId="1E98528C" w14:textId="77777777" w:rsidR="00827BEA" w:rsidRPr="00D03DF5" w:rsidRDefault="00827BEA" w:rsidP="00827BEA">
      <w:pPr>
        <w:spacing w:line="361" w:lineRule="exact"/>
      </w:pPr>
    </w:p>
    <w:p w14:paraId="54A38D04" w14:textId="77777777" w:rsidR="00827BEA" w:rsidRPr="00E52FBC" w:rsidRDefault="00827BEA" w:rsidP="00827BEA">
      <w:pPr>
        <w:tabs>
          <w:tab w:val="left" w:pos="900"/>
          <w:tab w:val="left" w:pos="2200"/>
          <w:tab w:val="left" w:pos="3160"/>
          <w:tab w:val="left" w:pos="4500"/>
          <w:tab w:val="left" w:pos="4800"/>
          <w:tab w:val="left" w:pos="6540"/>
          <w:tab w:val="left" w:pos="6840"/>
          <w:tab w:val="left" w:pos="8560"/>
          <w:tab w:val="left" w:pos="9080"/>
        </w:tabs>
        <w:ind w:left="260"/>
        <w:jc w:val="both"/>
        <w:rPr>
          <w:color w:val="FF0000"/>
        </w:rPr>
      </w:pPr>
      <w:r w:rsidRPr="00D03DF5">
        <w:rPr>
          <w:rFonts w:ascii="Times New Roman" w:eastAsia="Times New Roman" w:hAnsi="Times New Roman" w:cs="Times New Roman"/>
          <w:i/>
          <w:iCs/>
          <w:color w:val="FF0000"/>
        </w:rPr>
        <w:t>Если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программа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прошла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экспертизу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и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рекомендована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к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использованию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или</w:t>
      </w: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>имеет</w:t>
      </w:r>
      <w:r>
        <w:rPr>
          <w:color w:val="FF0000"/>
        </w:rPr>
        <w:t xml:space="preserve"> 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>профессионально-общественную аккредитацию – указать экспертную или аккредитующую организацию. Если имеются ограничения по сроку действия результатов экспертизы или профессионально-общественной аккредитации – указать.</w:t>
      </w:r>
    </w:p>
    <w:p w14:paraId="2165A939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5419B038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788A3D3D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6A5C58C0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73C5A6DF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009FB326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09A86F48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1DC1D2A9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2FBB5089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400D5D44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5BBFD274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68F99F14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4B58B488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25129F52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5676E56E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2A4C823B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542CE008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589B8180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60C3E93C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56D7858D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252B5B80" w14:textId="7BAE82D0" w:rsidR="00827BEA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70DD5CD8" w14:textId="773FD143" w:rsidR="00827BEA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664BEED9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0B61F8D9" w14:textId="77777777" w:rsidR="00827BEA" w:rsidRPr="00D03DF5" w:rsidRDefault="00827BEA" w:rsidP="00827BEA">
      <w:pPr>
        <w:spacing w:line="235" w:lineRule="auto"/>
        <w:jc w:val="both"/>
        <w:rPr>
          <w:color w:val="FF0000"/>
        </w:rPr>
      </w:pPr>
    </w:p>
    <w:p w14:paraId="48944AEA" w14:textId="0A16F040" w:rsidR="00827BEA" w:rsidRPr="00827BEA" w:rsidRDefault="00827BEA" w:rsidP="00827B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b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ПРОГРАММЫ</w:t>
      </w:r>
    </w:p>
    <w:p w14:paraId="763D0D93" w14:textId="1F3EBAEA" w:rsidR="00827BEA" w:rsidRP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9555E2" w14:textId="39B2FCB4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 для заказчика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22955651" w14:textId="45F41727" w:rsidR="00827BEA" w:rsidRPr="00827BEA" w:rsidRDefault="00827BEA" w:rsidP="00827B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>Кратко</w:t>
      </w:r>
      <w:r w:rsidRPr="00827BE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, на основе заявки Заказчика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и /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или  имеющихся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статистических, аналитических данных</w:t>
      </w:r>
      <w:r w:rsidRPr="00827BE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характеризуется</w:t>
      </w:r>
      <w:r w:rsidRPr="00827BE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заказ на обучение</w:t>
      </w:r>
      <w:r w:rsidR="003E3C2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, включающий  описание компетенции, подлежащей совершенствованию или  направления повышения профессионального уровня в рамках имеющейся квалификации</w:t>
      </w:r>
      <w:r w:rsidRPr="00827BE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827BE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7C0AC1AE" w14:textId="77777777" w:rsidR="00827BEA" w:rsidRPr="00827BEA" w:rsidRDefault="00827BEA" w:rsidP="00827BE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14:paraId="43B525C6" w14:textId="77777777" w:rsidR="00827BEA" w:rsidRPr="00827BEA" w:rsidRDefault="00827BEA" w:rsidP="00827BE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827BEA">
        <w:rPr>
          <w:b/>
          <w:bCs/>
          <w:sz w:val="28"/>
          <w:szCs w:val="28"/>
        </w:rPr>
        <w:t>Категория слушателей</w:t>
      </w:r>
      <w:r w:rsidRPr="00827BEA">
        <w:rPr>
          <w:sz w:val="28"/>
          <w:szCs w:val="28"/>
        </w:rPr>
        <w:t xml:space="preserve"> - ___________________________________________</w:t>
      </w:r>
    </w:p>
    <w:p w14:paraId="1776F69F" w14:textId="77777777" w:rsidR="00827BEA" w:rsidRPr="00827BEA" w:rsidRDefault="00827BEA" w:rsidP="00827BEA">
      <w:pPr>
        <w:pStyle w:val="rtejustify"/>
        <w:spacing w:before="0" w:beforeAutospacing="0" w:after="0" w:afterAutospacing="0"/>
        <w:ind w:left="480"/>
        <w:jc w:val="both"/>
        <w:rPr>
          <w:sz w:val="28"/>
          <w:szCs w:val="28"/>
        </w:rPr>
      </w:pPr>
      <w:r w:rsidRPr="00827BEA">
        <w:rPr>
          <w:sz w:val="28"/>
          <w:szCs w:val="28"/>
        </w:rPr>
        <w:t>К освоению программы допускаются лица, имеющие среднее профессиональное и (или) высшее образование.</w:t>
      </w:r>
    </w:p>
    <w:p w14:paraId="49DFF57F" w14:textId="77777777" w:rsidR="00827BEA" w:rsidRPr="00827BEA" w:rsidRDefault="00827BEA" w:rsidP="00827BEA">
      <w:pPr>
        <w:spacing w:line="9" w:lineRule="exact"/>
        <w:rPr>
          <w:sz w:val="28"/>
          <w:szCs w:val="28"/>
        </w:rPr>
      </w:pPr>
    </w:p>
    <w:p w14:paraId="2FD9EAC5" w14:textId="6DBF5F95" w:rsidR="00827BEA" w:rsidRPr="00827BEA" w:rsidRDefault="00827BEA" w:rsidP="00827BEA">
      <w:pPr>
        <w:spacing w:line="232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П</w:t>
      </w:r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ри необходимости указываются требования к образованию, квалификации, опыту работы, возрасту и т.п.</w:t>
      </w:r>
    </w:p>
    <w:p w14:paraId="5610550B" w14:textId="66651A57" w:rsidR="00827BEA" w:rsidRDefault="00827BEA" w:rsidP="00827BEA">
      <w:pPr>
        <w:spacing w:line="232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</w:t>
      </w:r>
      <w:proofErr w:type="gramStart"/>
      <w:r w:rsidRPr="00827BEA">
        <w:rPr>
          <w:rFonts w:ascii="Times New Roman" w:eastAsia="Times New Roman" w:hAnsi="Times New Roman" w:cs="Times New Roman"/>
          <w:b/>
          <w:iCs/>
          <w:sz w:val="28"/>
          <w:szCs w:val="28"/>
        </w:rPr>
        <w:t>Цель:_</w:t>
      </w:r>
      <w:proofErr w:type="gramEnd"/>
      <w:r w:rsidRPr="00827BEA">
        <w:rPr>
          <w:rFonts w:ascii="Times New Roman" w:eastAsia="Times New Roman" w:hAnsi="Times New Roman" w:cs="Times New Roman"/>
          <w:b/>
          <w:iCs/>
          <w:sz w:val="28"/>
          <w:szCs w:val="28"/>
        </w:rPr>
        <w:t>____________________________________________________________</w:t>
      </w:r>
    </w:p>
    <w:p w14:paraId="4FB072AA" w14:textId="77777777" w:rsidR="00827BEA" w:rsidRPr="00827BEA" w:rsidRDefault="00827BEA" w:rsidP="00827BEA">
      <w:pPr>
        <w:spacing w:line="232" w:lineRule="auto"/>
        <w:jc w:val="both"/>
        <w:rPr>
          <w:b/>
          <w:sz w:val="28"/>
          <w:szCs w:val="28"/>
        </w:rPr>
      </w:pPr>
    </w:p>
    <w:p w14:paraId="4B9B59CB" w14:textId="77777777" w:rsidR="00827BEA" w:rsidRPr="00827BEA" w:rsidRDefault="00827BEA" w:rsidP="00827BEA">
      <w:pPr>
        <w:spacing w:line="234" w:lineRule="exac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Цель программы должна включать в качестве планируемого результата </w:t>
      </w:r>
      <w:proofErr w:type="gramStart"/>
      <w:r w:rsidRPr="00827BEA">
        <w:rPr>
          <w:rFonts w:ascii="Times New Roman" w:hAnsi="Times New Roman" w:cs="Times New Roman"/>
          <w:i/>
          <w:color w:val="FF0000"/>
          <w:sz w:val="28"/>
          <w:szCs w:val="28"/>
        </w:rPr>
        <w:t>новую  компетенцию</w:t>
      </w:r>
      <w:proofErr w:type="gramEnd"/>
      <w:r w:rsidRPr="00827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(новые компетенции), формируемые для выполнения вида профессиональной деятельности </w:t>
      </w:r>
    </w:p>
    <w:p w14:paraId="21D08F93" w14:textId="77777777" w:rsidR="00827BEA" w:rsidRPr="00827BEA" w:rsidRDefault="00827BEA" w:rsidP="00827BEA">
      <w:pPr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FF0000"/>
          <w:sz w:val="28"/>
          <w:szCs w:val="28"/>
        </w:rPr>
        <w:t>Варианты формулировки цели, например:</w:t>
      </w:r>
    </w:p>
    <w:p w14:paraId="5920B12C" w14:textId="34D1229B" w:rsidR="00827BEA" w:rsidRPr="00827BEA" w:rsidRDefault="00827BEA" w:rsidP="003E3C2B">
      <w:pPr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Цель программы – </w:t>
      </w:r>
      <w:r w:rsidR="003E3C2B" w:rsidRPr="00827BEA">
        <w:rPr>
          <w:rFonts w:ascii="Times New Roman" w:hAnsi="Times New Roman" w:cs="Times New Roman"/>
          <w:color w:val="FF0000"/>
          <w:sz w:val="28"/>
          <w:szCs w:val="28"/>
        </w:rPr>
        <w:t>обеспечить формирование</w:t>
      </w:r>
      <w:r w:rsidR="00577D39">
        <w:rPr>
          <w:rFonts w:ascii="Times New Roman" w:hAnsi="Times New Roman" w:cs="Times New Roman"/>
          <w:color w:val="FF0000"/>
          <w:sz w:val="28"/>
          <w:szCs w:val="28"/>
        </w:rPr>
        <w:t xml:space="preserve"> ___________</w:t>
      </w:r>
      <w:r w:rsidR="003E3C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3C2B"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компетенции </w:t>
      </w:r>
      <w:r w:rsidR="003E3C2B">
        <w:rPr>
          <w:rFonts w:ascii="Times New Roman" w:hAnsi="Times New Roman" w:cs="Times New Roman"/>
          <w:color w:val="FF0000"/>
          <w:sz w:val="28"/>
          <w:szCs w:val="28"/>
        </w:rPr>
        <w:t>для повышения профессионального уровня и качества выполнения _____________________</w:t>
      </w:r>
      <w:r w:rsidR="003E3C2B"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 деятельнос</w:t>
      </w:r>
      <w:r w:rsidR="003E3C2B">
        <w:rPr>
          <w:rFonts w:ascii="Times New Roman" w:hAnsi="Times New Roman" w:cs="Times New Roman"/>
          <w:color w:val="FF0000"/>
          <w:sz w:val="28"/>
          <w:szCs w:val="28"/>
        </w:rPr>
        <w:t xml:space="preserve">ти   </w:t>
      </w:r>
    </w:p>
    <w:p w14:paraId="04D562BA" w14:textId="1D26F8C6" w:rsidR="00827BEA" w:rsidRPr="00827BEA" w:rsidRDefault="00827BEA" w:rsidP="00827BEA">
      <w:pPr>
        <w:pStyle w:val="rtejustify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827BEA">
        <w:rPr>
          <w:color w:val="FF0000"/>
          <w:sz w:val="28"/>
          <w:szCs w:val="28"/>
        </w:rPr>
        <w:t xml:space="preserve">           Программа  направлена на </w:t>
      </w:r>
      <w:r w:rsidR="003E3C2B">
        <w:rPr>
          <w:color w:val="FF0000"/>
          <w:sz w:val="28"/>
          <w:szCs w:val="28"/>
        </w:rPr>
        <w:t>совершенствование</w:t>
      </w:r>
      <w:r w:rsidRPr="00827BEA">
        <w:rPr>
          <w:color w:val="FF0000"/>
          <w:sz w:val="28"/>
          <w:szCs w:val="28"/>
        </w:rPr>
        <w:t xml:space="preserve"> компетенци</w:t>
      </w:r>
      <w:r>
        <w:rPr>
          <w:color w:val="FF0000"/>
          <w:sz w:val="28"/>
          <w:szCs w:val="28"/>
        </w:rPr>
        <w:t>й</w:t>
      </w:r>
      <w:r w:rsidR="00577D39">
        <w:rPr>
          <w:color w:val="FF0000"/>
          <w:sz w:val="28"/>
          <w:szCs w:val="28"/>
        </w:rPr>
        <w:t xml:space="preserve"> _____</w:t>
      </w:r>
      <w:r>
        <w:rPr>
          <w:color w:val="FF0000"/>
          <w:sz w:val="28"/>
          <w:szCs w:val="28"/>
        </w:rPr>
        <w:t xml:space="preserve"> и  </w:t>
      </w:r>
      <w:r w:rsidR="00577D39">
        <w:rPr>
          <w:color w:val="FF0000"/>
          <w:sz w:val="28"/>
          <w:szCs w:val="28"/>
        </w:rPr>
        <w:t>______</w:t>
      </w:r>
      <w:r>
        <w:rPr>
          <w:color w:val="FF0000"/>
          <w:sz w:val="28"/>
          <w:szCs w:val="28"/>
        </w:rPr>
        <w:t>,</w:t>
      </w:r>
      <w:r w:rsidRPr="00827BEA">
        <w:rPr>
          <w:color w:val="FF0000"/>
          <w:sz w:val="28"/>
          <w:szCs w:val="28"/>
        </w:rPr>
        <w:t xml:space="preserve">  необходим</w:t>
      </w:r>
      <w:r>
        <w:rPr>
          <w:color w:val="FF0000"/>
          <w:sz w:val="28"/>
          <w:szCs w:val="28"/>
        </w:rPr>
        <w:t>ых</w:t>
      </w:r>
      <w:r w:rsidRPr="00827BEA">
        <w:rPr>
          <w:color w:val="FF0000"/>
          <w:sz w:val="28"/>
          <w:szCs w:val="28"/>
        </w:rPr>
        <w:t xml:space="preserve"> для выполнения   профессиональной деятельности </w:t>
      </w:r>
      <w:r w:rsidR="00577D39">
        <w:rPr>
          <w:color w:val="FF0000"/>
          <w:sz w:val="28"/>
          <w:szCs w:val="28"/>
        </w:rPr>
        <w:t>_________</w:t>
      </w:r>
      <w:bookmarkStart w:id="0" w:name="_GoBack"/>
      <w:bookmarkEnd w:id="0"/>
      <w:r w:rsidR="004A6B5F">
        <w:rPr>
          <w:color w:val="FF0000"/>
          <w:sz w:val="28"/>
          <w:szCs w:val="28"/>
        </w:rPr>
        <w:t xml:space="preserve"> </w:t>
      </w:r>
      <w:r w:rsidRPr="00827BEA">
        <w:rPr>
          <w:color w:val="FF0000"/>
          <w:sz w:val="28"/>
          <w:szCs w:val="28"/>
        </w:rPr>
        <w:t xml:space="preserve">. </w:t>
      </w:r>
    </w:p>
    <w:p w14:paraId="35B4A836" w14:textId="77777777" w:rsidR="00827BEA" w:rsidRDefault="00827BEA" w:rsidP="00827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8817109"/>
    </w:p>
    <w:p w14:paraId="093931EC" w14:textId="561D1B7F" w:rsidR="00827BEA" w:rsidRPr="00827BEA" w:rsidRDefault="00827BEA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 xml:space="preserve">Трудоемкость </w:t>
      </w:r>
      <w:proofErr w:type="gramStart"/>
      <w:r w:rsidRPr="00827BEA">
        <w:rPr>
          <w:rFonts w:ascii="Times New Roman" w:hAnsi="Times New Roman" w:cs="Times New Roman"/>
          <w:b/>
          <w:sz w:val="28"/>
          <w:szCs w:val="28"/>
        </w:rPr>
        <w:t>обучения:</w:t>
      </w:r>
      <w:r w:rsidRPr="00827BEA">
        <w:rPr>
          <w:rFonts w:ascii="Times New Roman" w:hAnsi="Times New Roman" w:cs="Times New Roman"/>
          <w:sz w:val="28"/>
          <w:szCs w:val="28"/>
        </w:rPr>
        <w:t xml:space="preserve"> </w:t>
      </w:r>
      <w:r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1"/>
      <w:r w:rsidRPr="00827BEA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 16 до 249 академических часов.</w:t>
      </w:r>
    </w:p>
    <w:p w14:paraId="723CCE9F" w14:textId="6DB3ADF4" w:rsidR="00827BEA" w:rsidRPr="00827BEA" w:rsidRDefault="00827BEA" w:rsidP="00827BEA">
      <w:pPr>
        <w:spacing w:line="242" w:lineRule="auto"/>
        <w:ind w:right="6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основания разработки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1CFAA31" w14:textId="77777777" w:rsidR="00827BEA" w:rsidRPr="004A6B5F" w:rsidRDefault="00827BEA" w:rsidP="004A6B5F">
      <w:pPr>
        <w:spacing w:line="242" w:lineRule="auto"/>
        <w:ind w:right="640"/>
        <w:rPr>
          <w:sz w:val="28"/>
          <w:szCs w:val="28"/>
        </w:rPr>
      </w:pPr>
      <w:r w:rsidRPr="004A6B5F">
        <w:rPr>
          <w:rFonts w:ascii="Times New Roman" w:eastAsia="Times New Roman" w:hAnsi="Times New Roman" w:cs="Times New Roman"/>
          <w:sz w:val="28"/>
          <w:szCs w:val="28"/>
        </w:rPr>
        <w:t>Нормативную правовую основу разработки программы составляют:</w:t>
      </w:r>
    </w:p>
    <w:p w14:paraId="36C0DA2A" w14:textId="77777777" w:rsidR="00827BEA" w:rsidRPr="00827BEA" w:rsidRDefault="00827BEA" w:rsidP="00827BEA">
      <w:pPr>
        <w:spacing w:line="10" w:lineRule="exact"/>
        <w:rPr>
          <w:sz w:val="28"/>
          <w:szCs w:val="28"/>
        </w:rPr>
      </w:pPr>
    </w:p>
    <w:p w14:paraId="61DE6A23" w14:textId="77777777" w:rsidR="004A6B5F" w:rsidRDefault="00827BEA" w:rsidP="004A6B5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про-граммам»;</w:t>
      </w:r>
    </w:p>
    <w:p w14:paraId="451B98DD" w14:textId="44165659" w:rsidR="00827BEA" w:rsidRPr="004A6B5F" w:rsidRDefault="00827BEA" w:rsidP="004A6B5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sz w:val="28"/>
          <w:szCs w:val="28"/>
        </w:rPr>
        <w:t>профессионального(</w:t>
      </w:r>
      <w:proofErr w:type="spellStart"/>
      <w:r w:rsidRPr="00827BEA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827BEA">
        <w:rPr>
          <w:rFonts w:ascii="Times New Roman" w:eastAsia="Times New Roman" w:hAnsi="Times New Roman" w:cs="Times New Roman"/>
          <w:sz w:val="28"/>
          <w:szCs w:val="28"/>
        </w:rPr>
        <w:t>) стандарта(</w:t>
      </w:r>
      <w:proofErr w:type="spellStart"/>
      <w:r w:rsidRPr="00827BE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27BEA">
        <w:rPr>
          <w:rFonts w:ascii="Times New Roman" w:eastAsia="Times New Roman" w:hAnsi="Times New Roman" w:cs="Times New Roman"/>
          <w:sz w:val="28"/>
          <w:szCs w:val="28"/>
        </w:rPr>
        <w:t>) (квалификационных требований</w:t>
      </w:r>
      <w:proofErr w:type="gramStart"/>
      <w:r w:rsidRPr="00827BEA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827BEA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4A6B5F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1744DEC0" w14:textId="71403C5D" w:rsidR="00827BEA" w:rsidRPr="004A6B5F" w:rsidRDefault="00827BEA" w:rsidP="004A6B5F">
      <w:pPr>
        <w:spacing w:line="235" w:lineRule="auto"/>
        <w:jc w:val="both"/>
        <w:rPr>
          <w:color w:val="FF0000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lastRenderedPageBreak/>
        <w:t>приводится наименование профессионального(</w:t>
      </w:r>
      <w:proofErr w:type="spellStart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ых</w:t>
      </w:r>
      <w:proofErr w:type="spellEnd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) стандарта(</w:t>
      </w:r>
      <w:proofErr w:type="spellStart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ов</w:t>
      </w:r>
      <w:proofErr w:type="spellEnd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), который(</w:t>
      </w:r>
      <w:proofErr w:type="spellStart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ые</w:t>
      </w:r>
      <w:proofErr w:type="spellEnd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) использовался (</w:t>
      </w:r>
      <w:proofErr w:type="spellStart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лись</w:t>
      </w:r>
      <w:proofErr w:type="spellEnd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) при разработке программы, при отсутствии профессиональных стандартов приводится наименование иного документа, содержащего квалификационные требования.</w:t>
      </w:r>
    </w:p>
    <w:p w14:paraId="014329F7" w14:textId="77777777" w:rsidR="004A6B5F" w:rsidRDefault="00827BEA" w:rsidP="004A6B5F">
      <w:pPr>
        <w:spacing w:line="235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BEA">
        <w:rPr>
          <w:rFonts w:ascii="Times New Roman" w:hAnsi="Times New Roman" w:cs="Times New Roman"/>
          <w:color w:val="000000"/>
          <w:sz w:val="28"/>
          <w:szCs w:val="28"/>
        </w:rPr>
        <w:t>методических рекомендаций  Минобрнауки России по разработке основных профессиональных и дополнительных профессиональных программ с учетом соответствующих профессиональных стандартов от 22 января 2015 №ДЛ-1/05вн, методических  рекомендаций-разъяснений  по разработке дополнительных профессиональных программ на основе профессиональных стандартов (письмо Минобрнауки России от 22 апреля 2015 г. № ВК-1032/06)</w:t>
      </w:r>
    </w:p>
    <w:p w14:paraId="121F1A1E" w14:textId="05462657" w:rsidR="00827BEA" w:rsidRPr="004A6B5F" w:rsidRDefault="00827BEA" w:rsidP="004A6B5F">
      <w:pPr>
        <w:spacing w:line="235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 </w:t>
      </w:r>
    </w:p>
    <w:p w14:paraId="4E39AF03" w14:textId="77777777" w:rsidR="00827BEA" w:rsidRPr="00827BEA" w:rsidRDefault="00827BEA" w:rsidP="00827BEA">
      <w:pPr>
        <w:spacing w:line="2" w:lineRule="exact"/>
        <w:rPr>
          <w:sz w:val="28"/>
          <w:szCs w:val="28"/>
        </w:rPr>
      </w:pPr>
    </w:p>
    <w:p w14:paraId="352CEE45" w14:textId="447264AC" w:rsidR="00827BEA" w:rsidRPr="00827BEA" w:rsidRDefault="00827BEA" w:rsidP="00827BEA">
      <w:pPr>
        <w:ind w:left="260"/>
        <w:rPr>
          <w:color w:val="FF0000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перечисляются иные документы,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актуальные для обоснования содержания программы.</w:t>
      </w:r>
    </w:p>
    <w:p w14:paraId="17BD979F" w14:textId="689E3966" w:rsidR="00827BEA" w:rsidRPr="004A6B5F" w:rsidRDefault="00827BEA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00823B"/>
          <w:sz w:val="28"/>
          <w:szCs w:val="28"/>
        </w:rPr>
        <w:t xml:space="preserve">   </w:t>
      </w:r>
      <w:r w:rsidRPr="00827BEA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827BEA">
        <w:rPr>
          <w:rFonts w:ascii="Times New Roman" w:hAnsi="Times New Roman" w:cs="Times New Roman"/>
          <w:color w:val="00823B"/>
          <w:sz w:val="28"/>
          <w:szCs w:val="28"/>
        </w:rPr>
        <w:t xml:space="preserve"> </w:t>
      </w:r>
      <w:r w:rsidRPr="004A6B5F">
        <w:rPr>
          <w:rFonts w:ascii="Times New Roman" w:hAnsi="Times New Roman" w:cs="Times New Roman"/>
          <w:color w:val="FF0000"/>
          <w:sz w:val="28"/>
          <w:szCs w:val="28"/>
        </w:rPr>
        <w:t>(очная, очно-заочная заочная, с применением ДОТ).</w:t>
      </w:r>
    </w:p>
    <w:p w14:paraId="5F6E7E55" w14:textId="4115D104" w:rsidR="00827BEA" w:rsidRPr="00827BEA" w:rsidRDefault="00827BEA" w:rsidP="00827BEA">
      <w:pPr>
        <w:jc w:val="both"/>
        <w:rPr>
          <w:rFonts w:ascii="Times New Roman" w:hAnsi="Times New Roman" w:cs="Times New Roman"/>
          <w:sz w:val="28"/>
          <w:szCs w:val="28"/>
        </w:rPr>
      </w:pPr>
      <w:r w:rsidRPr="00827BEA">
        <w:rPr>
          <w:rFonts w:ascii="Times New Roman" w:hAnsi="Times New Roman" w:cs="Times New Roman"/>
          <w:sz w:val="28"/>
          <w:szCs w:val="28"/>
        </w:rPr>
        <w:t xml:space="preserve">   </w:t>
      </w: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занятий слушателей: </w:t>
      </w:r>
      <w:r w:rsidR="004A6B5F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2CF17F56" w14:textId="7D005C3E" w:rsidR="00827BEA" w:rsidRPr="00827BEA" w:rsidRDefault="00827BEA" w:rsidP="00827BEA">
      <w:pPr>
        <w:spacing w:line="242" w:lineRule="auto"/>
        <w:ind w:right="2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Форма итоговой аттестации: </w:t>
      </w:r>
      <w:r w:rsidRPr="00827BE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экзамен, демонстрационный экзамен, защита выпускной квалификационной работы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, защита проекта, зачет</w:t>
      </w:r>
    </w:p>
    <w:p w14:paraId="47AED4C4" w14:textId="6021113A" w:rsidR="00827BEA" w:rsidRPr="00827BEA" w:rsidRDefault="00827BEA" w:rsidP="00827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EA">
        <w:rPr>
          <w:rFonts w:ascii="Times New Roman" w:hAnsi="Times New Roman" w:cs="Times New Roman"/>
          <w:sz w:val="28"/>
          <w:szCs w:val="28"/>
        </w:rPr>
        <w:t xml:space="preserve">При условии выполнения учебного плана и успешной итоговой аттестации слушатель получает </w:t>
      </w:r>
      <w:r>
        <w:rPr>
          <w:rFonts w:ascii="Times New Roman" w:hAnsi="Times New Roman" w:cs="Times New Roman"/>
          <w:sz w:val="28"/>
          <w:szCs w:val="28"/>
        </w:rPr>
        <w:t>удостоверение о повышении квалификации установленного образца.</w:t>
      </w:r>
    </w:p>
    <w:p w14:paraId="4197AE30" w14:textId="77777777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222E66" w14:textId="77777777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5F0DEF" w14:textId="77777777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F4B459" w14:textId="77777777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570FA7" w14:textId="6F9EDB0C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465AAA" w14:textId="7210F69C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D1AA1F" w14:textId="79782D04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63F6C8" w14:textId="1FFF01BE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F29A83" w14:textId="3A1E47D1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B5E78E" w14:textId="7B810920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4808F6" w14:textId="068C946C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26988C" w14:textId="11DFB5E8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5230AA" w14:textId="4221CA1E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53AB01" w14:textId="15D4117E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AFD73C" w14:textId="0BE0BEB7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012282" w14:textId="6E95BF9F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E53445" w14:textId="5112F822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C60B9D" w14:textId="4BB88005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140E92" w14:textId="77777777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F7EF3F" w14:textId="77777777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254AD5" w14:textId="5C005634" w:rsidR="00827BEA" w:rsidRPr="00827BEA" w:rsidRDefault="00827BEA" w:rsidP="00827BEA">
      <w:pPr>
        <w:tabs>
          <w:tab w:val="left" w:pos="54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>2. РЕЗУЛЬТАТЫ ОСВОЕНИЯ ПРОГРАММЫ И ФОРМЫ ИХ ОЦЕНКИ</w:t>
      </w:r>
    </w:p>
    <w:p w14:paraId="46B488DF" w14:textId="1AB54856" w:rsidR="00827BEA" w:rsidRDefault="00827BEA" w:rsidP="00827BEA">
      <w:pPr>
        <w:spacing w:line="232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</w:p>
    <w:p w14:paraId="37A4BA39" w14:textId="7EC25B4E" w:rsidR="004A6B5F" w:rsidRPr="004A6B5F" w:rsidRDefault="004A6B5F" w:rsidP="004A6B5F">
      <w:pPr>
        <w:spacing w:line="232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A6B5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Результаты (формируемые компетенции), показатели их оценки (знания, умения, опыт) и формы </w:t>
      </w:r>
      <w:proofErr w:type="gramStart"/>
      <w:r w:rsidRPr="004A6B5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оценки  описываются</w:t>
      </w:r>
      <w:proofErr w:type="gramEnd"/>
      <w:r w:rsidRPr="004A6B5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в таблице.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3A8F9B25" w14:textId="77777777" w:rsidR="00827BEA" w:rsidRPr="00827BEA" w:rsidRDefault="00827BEA" w:rsidP="0082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>Способы оценки результатов освоения программы</w:t>
      </w:r>
    </w:p>
    <w:tbl>
      <w:tblPr>
        <w:tblpPr w:leftFromText="180" w:rightFromText="180" w:vertAnchor="text" w:horzAnchor="margin" w:tblpXSpec="center" w:tblpY="41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3"/>
        <w:gridCol w:w="4820"/>
        <w:gridCol w:w="2126"/>
      </w:tblGrid>
      <w:tr w:rsidR="00827BEA" w:rsidRPr="00D03DF5" w14:paraId="11F81308" w14:textId="77777777" w:rsidTr="004A6B5F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A286" w14:textId="77777777" w:rsidR="00827BEA" w:rsidRPr="00D03DF5" w:rsidRDefault="00827BEA" w:rsidP="00C96957">
            <w:pPr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E7A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3952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Показатели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C0F2" w14:textId="77777777" w:rsidR="00827BEA" w:rsidRPr="00D03DF5" w:rsidRDefault="00827BEA" w:rsidP="00C96957">
            <w:pPr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Форма оценки</w:t>
            </w:r>
          </w:p>
        </w:tc>
      </w:tr>
      <w:tr w:rsidR="00827BEA" w:rsidRPr="00D03DF5" w14:paraId="2EC6BE06" w14:textId="77777777" w:rsidTr="004A6B5F">
        <w:trPr>
          <w:trHeight w:val="5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ECAFB" w14:textId="77777777" w:rsidR="00827BEA" w:rsidRPr="00D03DF5" w:rsidRDefault="00827BEA" w:rsidP="00C96957">
            <w:pPr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BDFE69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Компетенция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C78" w14:textId="77777777" w:rsidR="00827BEA" w:rsidRPr="00D03DF5" w:rsidRDefault="00827BEA" w:rsidP="00827B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 xml:space="preserve">Слушатель знает/ может </w:t>
            </w:r>
            <w:r w:rsidRPr="00D03DF5">
              <w:rPr>
                <w:rFonts w:ascii="Times New Roman" w:hAnsi="Times New Roman" w:cs="Times New Roman"/>
                <w:spacing w:val="9"/>
              </w:rPr>
              <w:t>назвать/может перечислить</w:t>
            </w:r>
            <w:proofErr w:type="gramStart"/>
            <w:r w:rsidRPr="00D03DF5">
              <w:rPr>
                <w:rFonts w:ascii="Times New Roman" w:hAnsi="Times New Roman" w:cs="Times New Roman"/>
                <w:spacing w:val="9"/>
              </w:rPr>
              <w:t>…….</w:t>
            </w:r>
            <w:proofErr w:type="gramEnd"/>
            <w:r w:rsidRPr="00D03DF5">
              <w:rPr>
                <w:rFonts w:ascii="Times New Roman" w:hAnsi="Times New Roman" w:cs="Times New Roman"/>
                <w:spacing w:val="9"/>
              </w:rPr>
              <w:t>.;</w:t>
            </w:r>
          </w:p>
          <w:p w14:paraId="25DD87D8" w14:textId="77777777" w:rsidR="00827BEA" w:rsidRPr="00D03DF5" w:rsidRDefault="00827BEA" w:rsidP="00C96957">
            <w:pPr>
              <w:ind w:left="720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18D" w14:textId="77777777" w:rsidR="00827BEA" w:rsidRPr="00D03DF5" w:rsidRDefault="00827BEA" w:rsidP="00C96957">
            <w:pPr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033FDCFC" w14:textId="77777777" w:rsidTr="004A6B5F">
        <w:trPr>
          <w:trHeight w:val="5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B0D1" w14:textId="77777777" w:rsidR="00827BEA" w:rsidRPr="00D03DF5" w:rsidRDefault="00827BEA" w:rsidP="00C9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0417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A8BD" w14:textId="77777777" w:rsidR="00827BEA" w:rsidRPr="00D03DF5" w:rsidRDefault="00827BEA" w:rsidP="00827B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 xml:space="preserve">Слушатель </w:t>
            </w:r>
            <w:proofErr w:type="gramStart"/>
            <w:r w:rsidRPr="00D03DF5">
              <w:rPr>
                <w:rFonts w:ascii="Times New Roman" w:hAnsi="Times New Roman" w:cs="Times New Roman"/>
              </w:rPr>
              <w:t>умеет….</w:t>
            </w:r>
            <w:proofErr w:type="gramEnd"/>
            <w:r w:rsidRPr="00D03DF5">
              <w:rPr>
                <w:rFonts w:ascii="Times New Roman" w:hAnsi="Times New Roman" w:cs="Times New Roman"/>
              </w:rPr>
              <w:t>.</w:t>
            </w:r>
          </w:p>
          <w:p w14:paraId="5CEB5850" w14:textId="77777777" w:rsidR="00827BEA" w:rsidRPr="00D03DF5" w:rsidRDefault="00827BEA" w:rsidP="00C9695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E66E" w14:textId="77777777" w:rsidR="00827BEA" w:rsidRPr="00D03DF5" w:rsidRDefault="00827BEA" w:rsidP="00C96957">
            <w:pPr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4EC08975" w14:textId="77777777" w:rsidTr="004A6B5F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CEA" w14:textId="77777777" w:rsidR="00827BEA" w:rsidRPr="00D03DF5" w:rsidRDefault="00827BEA" w:rsidP="00C96957">
            <w:pPr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DC8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Компетенция 2</w:t>
            </w:r>
          </w:p>
          <w:p w14:paraId="023B6B29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DC8" w14:textId="77777777" w:rsidR="00827BEA" w:rsidRPr="00D03DF5" w:rsidRDefault="00827BEA" w:rsidP="00827B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Слушатель знает</w:t>
            </w:r>
            <w:proofErr w:type="gramStart"/>
            <w:r w:rsidRPr="00D03DF5">
              <w:rPr>
                <w:rFonts w:ascii="Times New Roman" w:hAnsi="Times New Roman" w:cs="Times New Roman"/>
              </w:rPr>
              <w:t>…….</w:t>
            </w:r>
            <w:proofErr w:type="gramEnd"/>
            <w:r w:rsidRPr="00D03DF5">
              <w:rPr>
                <w:rFonts w:ascii="Times New Roman" w:hAnsi="Times New Roman" w:cs="Times New Roman"/>
                <w:spacing w:val="9"/>
              </w:rPr>
              <w:t>;</w:t>
            </w:r>
          </w:p>
          <w:p w14:paraId="2F3999BE" w14:textId="77777777" w:rsidR="00827BEA" w:rsidRPr="00D03DF5" w:rsidRDefault="00827BEA" w:rsidP="00827B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Слушатель умеет…….</w:t>
            </w:r>
          </w:p>
          <w:p w14:paraId="4FCBCE76" w14:textId="77777777" w:rsidR="00827BEA" w:rsidRPr="00D03DF5" w:rsidRDefault="00827BEA" w:rsidP="00C969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6CC" w14:textId="77777777" w:rsidR="00827BEA" w:rsidRPr="00D03DF5" w:rsidRDefault="00827BEA" w:rsidP="00C96957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37ED7EBD" w14:textId="77777777" w:rsidTr="004A6B5F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62E" w14:textId="77777777" w:rsidR="00827BEA" w:rsidRPr="00D03DF5" w:rsidRDefault="00827BEA" w:rsidP="00C96957">
            <w:pPr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309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 xml:space="preserve">Предметная, </w:t>
            </w:r>
            <w:proofErr w:type="spellStart"/>
            <w:r w:rsidRPr="00D03DF5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D03DF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D03DF5">
              <w:rPr>
                <w:rFonts w:ascii="Times New Roman" w:hAnsi="Times New Roman" w:cs="Times New Roman"/>
              </w:rPr>
              <w:t>педагогическая,  методическая</w:t>
            </w:r>
            <w:proofErr w:type="gramEnd"/>
            <w:r w:rsidRPr="00D03DF5">
              <w:rPr>
                <w:rFonts w:ascii="Times New Roman" w:hAnsi="Times New Roman" w:cs="Times New Roman"/>
              </w:rPr>
              <w:t>, коммуникативная компетенция</w:t>
            </w:r>
            <w:r w:rsidRPr="00D03DF5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51334F51" w14:textId="63761489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  <w:color w:val="FF0000"/>
              </w:rPr>
              <w:t>Данные компетенции актуальны для всех категорий, реализующих педагогическую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878" w14:textId="77777777" w:rsidR="00827BEA" w:rsidRPr="00D03DF5" w:rsidRDefault="00827BEA" w:rsidP="00827B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Слушатель знает</w:t>
            </w:r>
            <w:proofErr w:type="gramStart"/>
            <w:r w:rsidRPr="00D03DF5">
              <w:rPr>
                <w:rFonts w:ascii="Times New Roman" w:hAnsi="Times New Roman" w:cs="Times New Roman"/>
              </w:rPr>
              <w:t>…….</w:t>
            </w:r>
            <w:proofErr w:type="gramEnd"/>
            <w:r w:rsidRPr="00D03DF5">
              <w:rPr>
                <w:rFonts w:ascii="Times New Roman" w:hAnsi="Times New Roman" w:cs="Times New Roman"/>
                <w:spacing w:val="9"/>
              </w:rPr>
              <w:t>;</w:t>
            </w:r>
          </w:p>
          <w:p w14:paraId="3FF5689A" w14:textId="77777777" w:rsidR="00827BEA" w:rsidRPr="00D03DF5" w:rsidRDefault="00827BEA" w:rsidP="00827B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Слушатель умеет…….</w:t>
            </w:r>
          </w:p>
          <w:p w14:paraId="44BAC0F3" w14:textId="77777777" w:rsidR="00827BEA" w:rsidRPr="00D03DF5" w:rsidRDefault="00827BEA" w:rsidP="00C96957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4B88FE6C" w14:textId="77777777" w:rsidR="00827BEA" w:rsidRPr="00D03DF5" w:rsidRDefault="00827BEA" w:rsidP="00C96957">
            <w:pPr>
              <w:ind w:left="360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E66" w14:textId="77777777" w:rsidR="00827BEA" w:rsidRPr="00D03DF5" w:rsidRDefault="00827BEA" w:rsidP="00C96957">
            <w:pPr>
              <w:pStyle w:val="a5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D23F0C7" w14:textId="77777777" w:rsidR="00827BEA" w:rsidRPr="00D03DF5" w:rsidRDefault="00827BEA" w:rsidP="00827BEA">
      <w:pPr>
        <w:jc w:val="both"/>
      </w:pPr>
    </w:p>
    <w:p w14:paraId="5C5C5BDD" w14:textId="77777777" w:rsidR="00676136" w:rsidRDefault="00676136" w:rsidP="00676136">
      <w:pPr>
        <w:rPr>
          <w:rFonts w:ascii="Times New Roman" w:hAnsi="Times New Roman" w:cs="Times New Roman"/>
          <w:b/>
          <w:sz w:val="28"/>
          <w:szCs w:val="28"/>
        </w:rPr>
      </w:pPr>
    </w:p>
    <w:p w14:paraId="0071C3D8" w14:textId="5473B424" w:rsidR="004A6B5F" w:rsidRPr="00827BEA" w:rsidRDefault="004A6B5F" w:rsidP="004A6B5F">
      <w:pPr>
        <w:rPr>
          <w:rFonts w:ascii="Times New Roman" w:hAnsi="Times New Roman" w:cs="Times New Roman"/>
          <w:b/>
          <w:sz w:val="28"/>
          <w:szCs w:val="28"/>
        </w:rPr>
      </w:pPr>
    </w:p>
    <w:p w14:paraId="2772DCE2" w14:textId="77777777" w:rsidR="004A6B5F" w:rsidRPr="00827BEA" w:rsidRDefault="004A6B5F" w:rsidP="004A6B5F">
      <w:pPr>
        <w:jc w:val="both"/>
        <w:rPr>
          <w:rFonts w:ascii="Times New Roman" w:hAnsi="Times New Roman" w:cs="Times New Roman"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 xml:space="preserve">Текущий </w:t>
      </w:r>
      <w:proofErr w:type="gramStart"/>
      <w:r w:rsidRPr="00827BEA">
        <w:rPr>
          <w:rFonts w:ascii="Times New Roman" w:hAnsi="Times New Roman" w:cs="Times New Roman"/>
          <w:b/>
          <w:sz w:val="28"/>
          <w:szCs w:val="28"/>
        </w:rPr>
        <w:t xml:space="preserve">контроль  </w:t>
      </w:r>
      <w:r w:rsidRPr="00827BEA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827BEA">
        <w:rPr>
          <w:rFonts w:ascii="Times New Roman" w:hAnsi="Times New Roman" w:cs="Times New Roman"/>
          <w:sz w:val="28"/>
          <w:szCs w:val="28"/>
        </w:rPr>
        <w:t xml:space="preserve"> в форме ___________________________</w:t>
      </w:r>
    </w:p>
    <w:p w14:paraId="7C909268" w14:textId="77777777" w:rsidR="004A6B5F" w:rsidRPr="00827BEA" w:rsidRDefault="004A6B5F" w:rsidP="004A6B5F">
      <w:pPr>
        <w:jc w:val="both"/>
        <w:rPr>
          <w:rFonts w:ascii="Times New Roman" w:hAnsi="Times New Roman" w:cs="Times New Roman"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827BEA">
        <w:rPr>
          <w:rFonts w:ascii="Times New Roman" w:hAnsi="Times New Roman" w:cs="Times New Roman"/>
          <w:sz w:val="28"/>
          <w:szCs w:val="28"/>
        </w:rPr>
        <w:t xml:space="preserve"> проходит в форме _______________________________</w:t>
      </w:r>
    </w:p>
    <w:p w14:paraId="60F9C36F" w14:textId="77777777" w:rsidR="00827BEA" w:rsidRPr="00D03DF5" w:rsidRDefault="00827BEA" w:rsidP="00827BEA">
      <w:pPr>
        <w:spacing w:line="285" w:lineRule="exact"/>
        <w:rPr>
          <w:rFonts w:ascii="Times New Roman" w:hAnsi="Times New Roman" w:cs="Times New Roman"/>
        </w:rPr>
      </w:pPr>
    </w:p>
    <w:p w14:paraId="49FE715D" w14:textId="77777777" w:rsidR="004A6B5F" w:rsidRPr="00D03DF5" w:rsidRDefault="004A6B5F" w:rsidP="00827BEA">
      <w:pPr>
        <w:spacing w:line="285" w:lineRule="exact"/>
        <w:rPr>
          <w:rFonts w:ascii="Times New Roman" w:hAnsi="Times New Roman" w:cs="Times New Roman"/>
        </w:rPr>
      </w:pPr>
    </w:p>
    <w:p w14:paraId="5F8972A8" w14:textId="77777777" w:rsidR="00827BEA" w:rsidRPr="00D03DF5" w:rsidRDefault="00827BEA" w:rsidP="00827BEA">
      <w:pPr>
        <w:spacing w:line="285" w:lineRule="exact"/>
        <w:rPr>
          <w:rFonts w:ascii="Times New Roman" w:hAnsi="Times New Roman" w:cs="Times New Roman"/>
        </w:rPr>
      </w:pPr>
    </w:p>
    <w:p w14:paraId="37007332" w14:textId="77777777" w:rsidR="00827BEA" w:rsidRPr="00827BEA" w:rsidRDefault="00827BEA" w:rsidP="00827BEA">
      <w:pPr>
        <w:pStyle w:val="a8"/>
        <w:suppressAutoHyphens/>
        <w:jc w:val="center"/>
        <w:rPr>
          <w:b/>
          <w:sz w:val="28"/>
          <w:szCs w:val="28"/>
        </w:rPr>
      </w:pPr>
      <w:r w:rsidRPr="00827BEA">
        <w:rPr>
          <w:b/>
          <w:sz w:val="28"/>
          <w:szCs w:val="28"/>
        </w:rPr>
        <w:t>3.</w:t>
      </w:r>
      <w:proofErr w:type="gramStart"/>
      <w:r w:rsidRPr="00827BEA">
        <w:rPr>
          <w:b/>
          <w:sz w:val="28"/>
          <w:szCs w:val="28"/>
        </w:rPr>
        <w:t>УЧЕБНЫЙ  ПЛАН</w:t>
      </w:r>
      <w:proofErr w:type="gramEnd"/>
    </w:p>
    <w:p w14:paraId="275008AD" w14:textId="2944FA60" w:rsidR="00827BEA" w:rsidRPr="00827BEA" w:rsidRDefault="00827BEA" w:rsidP="00827BE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Pr="0082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BEA">
        <w:rPr>
          <w:rFonts w:ascii="Times New Roman" w:hAnsi="Times New Roman" w:cs="Times New Roman"/>
          <w:b/>
          <w:color w:val="FF0000"/>
          <w:sz w:val="28"/>
          <w:szCs w:val="28"/>
        </w:rPr>
        <w:t>«На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звание</w:t>
      </w:r>
      <w:r w:rsidRPr="00827BE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4469A193" w14:textId="77777777" w:rsidR="00827BEA" w:rsidRPr="00827BEA" w:rsidRDefault="00827BEA" w:rsidP="00827BEA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14:paraId="23685E3E" w14:textId="77777777" w:rsidR="00827BEA" w:rsidRPr="00D03DF5" w:rsidRDefault="00827BEA" w:rsidP="00827BEA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  <w:bCs/>
        </w:rPr>
        <w:lastRenderedPageBreak/>
        <w:t xml:space="preserve">Цель программы: </w:t>
      </w:r>
    </w:p>
    <w:p w14:paraId="75F44231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  <w:bCs/>
        </w:rPr>
        <w:t>Категория слушателей</w:t>
      </w:r>
      <w:r w:rsidRPr="00D03DF5">
        <w:rPr>
          <w:rFonts w:ascii="Times New Roman" w:hAnsi="Times New Roman" w:cs="Times New Roman"/>
        </w:rPr>
        <w:t xml:space="preserve">: </w:t>
      </w:r>
    </w:p>
    <w:p w14:paraId="369C518E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</w:rPr>
        <w:t>Трудоемкость обучения:</w:t>
      </w:r>
      <w:r w:rsidRPr="00D03DF5">
        <w:rPr>
          <w:rFonts w:ascii="Times New Roman" w:hAnsi="Times New Roman" w:cs="Times New Roman"/>
        </w:rPr>
        <w:t xml:space="preserve"> </w:t>
      </w:r>
      <w:r w:rsidRPr="00D03DF5">
        <w:rPr>
          <w:rFonts w:ascii="Times New Roman" w:hAnsi="Times New Roman" w:cs="Times New Roman"/>
          <w:color w:val="FF0000"/>
        </w:rPr>
        <w:t xml:space="preserve"> </w:t>
      </w:r>
    </w:p>
    <w:p w14:paraId="25F182E3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  <w:bCs/>
        </w:rPr>
        <w:t>Режим занятий</w:t>
      </w:r>
      <w:r w:rsidRPr="00D03DF5">
        <w:rPr>
          <w:rFonts w:ascii="Times New Roman" w:hAnsi="Times New Roman" w:cs="Times New Roman"/>
        </w:rPr>
        <w:t xml:space="preserve">: </w:t>
      </w:r>
    </w:p>
    <w:p w14:paraId="3D371130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</w:rPr>
        <w:t>Форма обучения</w:t>
      </w:r>
      <w:r w:rsidRPr="00D03DF5">
        <w:rPr>
          <w:rFonts w:ascii="Times New Roman" w:hAnsi="Times New Roman" w:cs="Times New Roman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849"/>
        <w:gridCol w:w="849"/>
        <w:gridCol w:w="852"/>
        <w:gridCol w:w="852"/>
        <w:gridCol w:w="993"/>
      </w:tblGrid>
      <w:tr w:rsidR="00827BEA" w:rsidRPr="00D03DF5" w14:paraId="2A241243" w14:textId="77777777" w:rsidTr="00C9695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9B264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F18EC81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35E1D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Название раздела, модуля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69C52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eastAsia="Times New Roman" w:hAnsi="Times New Roman" w:cs="Times New Roman"/>
              </w:rPr>
              <w:t xml:space="preserve">Всего, </w:t>
            </w:r>
            <w:proofErr w:type="spellStart"/>
            <w:proofErr w:type="gramStart"/>
            <w:r w:rsidRPr="00D03DF5">
              <w:rPr>
                <w:rFonts w:ascii="Times New Roman" w:eastAsia="Times New Roman" w:hAnsi="Times New Roman" w:cs="Times New Roman"/>
              </w:rPr>
              <w:t>ак.час</w:t>
            </w:r>
            <w:proofErr w:type="spellEnd"/>
            <w:proofErr w:type="gramEnd"/>
            <w:r w:rsidRPr="00D03D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91A" w14:textId="77777777" w:rsidR="00827BEA" w:rsidRPr="00D03DF5" w:rsidRDefault="00827BEA" w:rsidP="00C9695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67931" w14:textId="6A7139B3" w:rsidR="00827BEA" w:rsidRPr="00D03DF5" w:rsidRDefault="00827BEA" w:rsidP="00C9695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Форма контроля</w:t>
            </w:r>
            <w:r>
              <w:rPr>
                <w:rFonts w:ascii="Times New Roman" w:hAnsi="Times New Roman" w:cs="Times New Roman"/>
                <w:b/>
              </w:rPr>
              <w:t xml:space="preserve"> и оценки</w:t>
            </w:r>
          </w:p>
        </w:tc>
      </w:tr>
      <w:tr w:rsidR="00827BEA" w:rsidRPr="00D03DF5" w14:paraId="08DAAEEA" w14:textId="77777777" w:rsidTr="00C9695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566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7560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E5A6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023A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145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3DF5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D03DF5">
              <w:rPr>
                <w:rFonts w:ascii="Times New Roman" w:hAnsi="Times New Roman" w:cs="Times New Roman"/>
                <w:b/>
              </w:rPr>
              <w:t>.</w:t>
            </w:r>
          </w:p>
          <w:p w14:paraId="25EAC41F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Занятия</w:t>
            </w:r>
          </w:p>
          <w:p w14:paraId="3A72A3A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8C2" w14:textId="77777777" w:rsidR="00827BEA" w:rsidRPr="00D03DF5" w:rsidRDefault="00827BEA" w:rsidP="00C96957">
            <w:pPr>
              <w:suppressAutoHyphens/>
              <w:rPr>
                <w:rFonts w:ascii="Times New Roman" w:hAnsi="Times New Roman" w:cs="Times New Roman"/>
                <w:b/>
              </w:rPr>
            </w:pPr>
            <w:proofErr w:type="spellStart"/>
            <w:r w:rsidRPr="00D03DF5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D03DF5">
              <w:rPr>
                <w:rFonts w:ascii="Times New Roman" w:hAnsi="Times New Roman" w:cs="Times New Roman"/>
                <w:b/>
              </w:rPr>
              <w:t xml:space="preserve">. работа </w:t>
            </w:r>
          </w:p>
          <w:p w14:paraId="4DDA28D0" w14:textId="77777777" w:rsidR="00827BEA" w:rsidRPr="00D03DF5" w:rsidRDefault="00827BEA" w:rsidP="00C96957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157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02B5EF6F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0559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5F7" w14:textId="77777777" w:rsidR="00827BEA" w:rsidRPr="00D03DF5" w:rsidRDefault="00827BEA" w:rsidP="00C9695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BE61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6D6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E70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F3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14C0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29FFEB98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52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409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67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2C8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D1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FB8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227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11730BED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F93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D92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BB5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75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2EA4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F15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67F0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4DE1D15C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D3F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B90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D90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6A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14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858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AC1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7F94B992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88B1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913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19A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04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C06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A1B0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68F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65F257C6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D23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8E60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B75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75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1F8A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D709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F4E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5DBF49D8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B1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A565" w14:textId="77777777" w:rsidR="00827BEA" w:rsidRPr="00D03DF5" w:rsidRDefault="00827BEA" w:rsidP="00C96957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D76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36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6B74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88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0A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E80C8A0" w14:textId="77777777" w:rsidR="00827BEA" w:rsidRPr="00827BEA" w:rsidRDefault="00827BEA" w:rsidP="00827BEA">
      <w:pPr>
        <w:rPr>
          <w:b/>
          <w:bCs/>
          <w:sz w:val="28"/>
          <w:szCs w:val="28"/>
        </w:rPr>
      </w:pPr>
    </w:p>
    <w:p w14:paraId="7D9D5DD7" w14:textId="77777777" w:rsidR="00827BEA" w:rsidRPr="00827BEA" w:rsidRDefault="00827BEA" w:rsidP="00827BEA">
      <w:pPr>
        <w:pStyle w:val="a8"/>
        <w:suppressAutoHyphens/>
        <w:jc w:val="center"/>
        <w:rPr>
          <w:b/>
          <w:sz w:val="28"/>
          <w:szCs w:val="28"/>
        </w:rPr>
      </w:pPr>
      <w:r w:rsidRPr="00827BEA">
        <w:rPr>
          <w:b/>
          <w:sz w:val="28"/>
          <w:szCs w:val="28"/>
        </w:rPr>
        <w:t>4.УЧЕБНО-</w:t>
      </w:r>
      <w:proofErr w:type="gramStart"/>
      <w:r w:rsidRPr="00827BEA">
        <w:rPr>
          <w:b/>
          <w:sz w:val="28"/>
          <w:szCs w:val="28"/>
        </w:rPr>
        <w:t>ТЕМАТИЧЕСКИЙ  ПЛАН</w:t>
      </w:r>
      <w:proofErr w:type="gramEnd"/>
    </w:p>
    <w:p w14:paraId="1925F865" w14:textId="65FF5BE1" w:rsidR="00827BEA" w:rsidRPr="00827BEA" w:rsidRDefault="00827BEA" w:rsidP="00827BE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Pr="0082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BEA">
        <w:rPr>
          <w:rFonts w:ascii="Times New Roman" w:hAnsi="Times New Roman" w:cs="Times New Roman"/>
          <w:b/>
          <w:color w:val="FF0000"/>
          <w:sz w:val="28"/>
          <w:szCs w:val="28"/>
        </w:rPr>
        <w:t>«На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звание»</w:t>
      </w:r>
    </w:p>
    <w:p w14:paraId="60B6F4C2" w14:textId="77777777" w:rsidR="00827BEA" w:rsidRPr="00827BEA" w:rsidRDefault="00827BEA" w:rsidP="00827BE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8ADE9" w14:textId="77777777" w:rsidR="00827BEA" w:rsidRPr="00D03DF5" w:rsidRDefault="00827BEA" w:rsidP="00827BEA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  <w:bCs/>
        </w:rPr>
        <w:t xml:space="preserve">Цель программы: </w:t>
      </w:r>
    </w:p>
    <w:p w14:paraId="4494B204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  <w:bCs/>
        </w:rPr>
        <w:t>Категория слушателей</w:t>
      </w:r>
      <w:r w:rsidRPr="00D03DF5">
        <w:rPr>
          <w:rFonts w:ascii="Times New Roman" w:hAnsi="Times New Roman" w:cs="Times New Roman"/>
        </w:rPr>
        <w:t xml:space="preserve">: </w:t>
      </w:r>
    </w:p>
    <w:p w14:paraId="177E0C49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</w:rPr>
        <w:t>Трудоемкость обучения:</w:t>
      </w:r>
      <w:r w:rsidRPr="00D03DF5">
        <w:rPr>
          <w:rFonts w:ascii="Times New Roman" w:hAnsi="Times New Roman" w:cs="Times New Roman"/>
        </w:rPr>
        <w:t xml:space="preserve"> </w:t>
      </w:r>
      <w:r w:rsidRPr="00D03DF5">
        <w:rPr>
          <w:rFonts w:ascii="Times New Roman" w:hAnsi="Times New Roman" w:cs="Times New Roman"/>
          <w:color w:val="FF0000"/>
        </w:rPr>
        <w:t xml:space="preserve"> </w:t>
      </w:r>
    </w:p>
    <w:p w14:paraId="59AA1546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  <w:bCs/>
        </w:rPr>
        <w:t>Режим занятий</w:t>
      </w:r>
      <w:r w:rsidRPr="00D03DF5">
        <w:rPr>
          <w:rFonts w:ascii="Times New Roman" w:hAnsi="Times New Roman" w:cs="Times New Roman"/>
        </w:rPr>
        <w:t xml:space="preserve">: </w:t>
      </w:r>
    </w:p>
    <w:p w14:paraId="6CFF0694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</w:rPr>
        <w:t>Форма обучения</w:t>
      </w:r>
      <w:r w:rsidRPr="00D03DF5">
        <w:rPr>
          <w:rFonts w:ascii="Times New Roman" w:hAnsi="Times New Roman" w:cs="Times New Roman"/>
        </w:rPr>
        <w:t>:</w:t>
      </w:r>
    </w:p>
    <w:p w14:paraId="0EAC480A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849"/>
        <w:gridCol w:w="849"/>
        <w:gridCol w:w="852"/>
        <w:gridCol w:w="852"/>
        <w:gridCol w:w="993"/>
      </w:tblGrid>
      <w:tr w:rsidR="00827BEA" w:rsidRPr="00D03DF5" w14:paraId="63C4819B" w14:textId="77777777" w:rsidTr="004B4C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6D3F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7BEFB38B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C7DB67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Название раздела (модуля), темы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8CB38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eastAsia="Times New Roman" w:hAnsi="Times New Roman" w:cs="Times New Roman"/>
                <w:b/>
              </w:rPr>
              <w:t xml:space="preserve">Всего, </w:t>
            </w:r>
            <w:proofErr w:type="spellStart"/>
            <w:proofErr w:type="gramStart"/>
            <w:r w:rsidRPr="00D03DF5">
              <w:rPr>
                <w:rFonts w:ascii="Times New Roman" w:eastAsia="Times New Roman" w:hAnsi="Times New Roman" w:cs="Times New Roman"/>
                <w:b/>
              </w:rPr>
              <w:t>ак.час</w:t>
            </w:r>
            <w:proofErr w:type="spellEnd"/>
            <w:proofErr w:type="gram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427" w14:textId="77777777" w:rsidR="00827BEA" w:rsidRPr="00D03DF5" w:rsidRDefault="00827BEA" w:rsidP="00827BE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9B8" w14:textId="091AD44E" w:rsidR="00827BEA" w:rsidRPr="00D03DF5" w:rsidRDefault="00827BEA" w:rsidP="00827BE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Форма контроля</w:t>
            </w:r>
            <w:r>
              <w:rPr>
                <w:rFonts w:ascii="Times New Roman" w:hAnsi="Times New Roman" w:cs="Times New Roman"/>
                <w:b/>
              </w:rPr>
              <w:t xml:space="preserve"> и оценки</w:t>
            </w:r>
          </w:p>
        </w:tc>
      </w:tr>
      <w:tr w:rsidR="00827BEA" w:rsidRPr="00D03DF5" w14:paraId="0361058F" w14:textId="77777777" w:rsidTr="00C96957">
        <w:trPr>
          <w:trHeight w:val="2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861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862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BD0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047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4FB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14:paraId="5A7E8C12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50B" w14:textId="77777777" w:rsidR="00827BEA" w:rsidRPr="00D03DF5" w:rsidRDefault="00827BEA" w:rsidP="00827BEA">
            <w:pPr>
              <w:suppressAutoHyphens/>
              <w:rPr>
                <w:rFonts w:ascii="Times New Roman" w:hAnsi="Times New Roman" w:cs="Times New Roman"/>
                <w:b/>
              </w:rPr>
            </w:pPr>
            <w:proofErr w:type="gramStart"/>
            <w:r w:rsidRPr="00D03DF5">
              <w:rPr>
                <w:rFonts w:ascii="Times New Roman" w:hAnsi="Times New Roman" w:cs="Times New Roman"/>
                <w:b/>
              </w:rPr>
              <w:t>Самостоятельная  работа</w:t>
            </w:r>
            <w:proofErr w:type="gramEnd"/>
            <w:r w:rsidRPr="00D03DF5">
              <w:rPr>
                <w:rFonts w:ascii="Times New Roman" w:hAnsi="Times New Roman" w:cs="Times New Roman"/>
                <w:b/>
              </w:rPr>
              <w:t xml:space="preserve"> слушателя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D0E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31AFFB2A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FFC3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A41" w14:textId="77777777" w:rsidR="00827BEA" w:rsidRPr="00D03DF5" w:rsidRDefault="00827BEA" w:rsidP="00827BEA">
            <w:pPr>
              <w:suppressAutoHyphens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3DF5">
              <w:rPr>
                <w:rFonts w:ascii="Times New Roman" w:hAnsi="Times New Roman" w:cs="Times New Roman"/>
                <w:b/>
                <w:i/>
                <w:color w:val="FF0000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DFF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E3D2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45F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544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E063" w14:textId="7AC4BABB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5CCDC4F6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723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16BC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  <w:i/>
                <w:color w:val="FF0000"/>
              </w:rPr>
              <w:t>Наименование 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AB9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E1F0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8CA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D47E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7B6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686B0454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F505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0FB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A2A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4632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D4E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DDF7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479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7F63C669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A91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46C6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FB90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90C9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82D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7B9D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3DA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1DF41B67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0A4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F38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070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D243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B8E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0E8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AD1" w14:textId="683CA4B9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78E6E5FC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1257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7DE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  <w:i/>
                <w:color w:val="FF0000"/>
              </w:rPr>
              <w:t>Наименование 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554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4DE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481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C72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440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510F85C5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F37A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DC5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F3A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3AF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B294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815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22F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727D9240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C875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DF1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D6F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EB9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390D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A41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3FB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5380E0B0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B02" w14:textId="77777777" w:rsidR="00827BEA" w:rsidRPr="00D03DF5" w:rsidRDefault="00827BEA" w:rsidP="00827BEA">
            <w:pPr>
              <w:suppressAutoHyphens/>
              <w:jc w:val="center"/>
              <w:rPr>
                <w:bCs/>
              </w:rPr>
            </w:pPr>
            <w:r w:rsidRPr="00D03DF5">
              <w:rPr>
                <w:bCs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7C02" w14:textId="77777777" w:rsidR="00827BEA" w:rsidRPr="00D03DF5" w:rsidRDefault="00827BEA" w:rsidP="00827BEA">
            <w:pPr>
              <w:jc w:val="both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23A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B51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0DF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AD0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232" w14:textId="77777777" w:rsidR="00827BEA" w:rsidRPr="00D03DF5" w:rsidRDefault="00827BEA" w:rsidP="00827BEA">
            <w:pPr>
              <w:suppressAutoHyphens/>
              <w:jc w:val="center"/>
            </w:pPr>
          </w:p>
        </w:tc>
      </w:tr>
      <w:tr w:rsidR="00827BEA" w:rsidRPr="00D03DF5" w14:paraId="6BB89F6D" w14:textId="77777777" w:rsidTr="00C96957">
        <w:trPr>
          <w:trHeight w:val="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8B1" w14:textId="77777777" w:rsidR="00827BEA" w:rsidRPr="00D03DF5" w:rsidRDefault="00827BEA" w:rsidP="00827BEA">
            <w:pPr>
              <w:suppressAutoHyphens/>
              <w:jc w:val="center"/>
              <w:rPr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F3B" w14:textId="77777777" w:rsidR="00827BEA" w:rsidRPr="00D03DF5" w:rsidRDefault="00827BEA" w:rsidP="00827BEA">
            <w:pPr>
              <w:jc w:val="both"/>
              <w:rPr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55D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CD7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598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89E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B6B" w14:textId="798832BB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13089187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59" w14:textId="77777777" w:rsidR="00827BEA" w:rsidRPr="00D03DF5" w:rsidRDefault="00827BEA" w:rsidP="00827BEA">
            <w:pPr>
              <w:suppressAutoHyphens/>
              <w:jc w:val="center"/>
              <w:rPr>
                <w:bCs/>
              </w:rPr>
            </w:pPr>
            <w:r w:rsidRPr="00D03DF5">
              <w:rPr>
                <w:bCs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59A" w14:textId="77777777" w:rsidR="00827BEA" w:rsidRPr="00D03DF5" w:rsidRDefault="00827BEA" w:rsidP="00827BEA">
            <w:pPr>
              <w:jc w:val="both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26D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C09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DBB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C11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FEA" w14:textId="77777777" w:rsidR="00827BEA" w:rsidRPr="00D03DF5" w:rsidRDefault="00827BEA" w:rsidP="00827BEA">
            <w:pPr>
              <w:suppressAutoHyphens/>
              <w:jc w:val="center"/>
            </w:pPr>
          </w:p>
        </w:tc>
      </w:tr>
      <w:tr w:rsidR="00827BEA" w:rsidRPr="00D03DF5" w14:paraId="7774E251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064" w14:textId="77777777" w:rsidR="00827BEA" w:rsidRPr="00D03DF5" w:rsidRDefault="00827BEA" w:rsidP="00827BEA">
            <w:pPr>
              <w:suppressAutoHyphens/>
              <w:jc w:val="center"/>
              <w:rPr>
                <w:bCs/>
              </w:rPr>
            </w:pPr>
            <w:r w:rsidRPr="00D03DF5">
              <w:rPr>
                <w:bCs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695" w14:textId="77777777" w:rsidR="00827BEA" w:rsidRPr="00D03DF5" w:rsidRDefault="00827BEA" w:rsidP="00827BEA">
            <w:pPr>
              <w:jc w:val="both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C32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A60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844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80E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245" w14:textId="77777777" w:rsidR="00827BEA" w:rsidRPr="00D03DF5" w:rsidRDefault="00827BEA" w:rsidP="00827BEA">
            <w:pPr>
              <w:suppressAutoHyphens/>
              <w:jc w:val="center"/>
            </w:pPr>
          </w:p>
        </w:tc>
      </w:tr>
      <w:tr w:rsidR="00827BEA" w:rsidRPr="00D03DF5" w14:paraId="7726B702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2400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777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368B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C4A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E38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44A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D518" w14:textId="77777777" w:rsidR="00827BEA" w:rsidRPr="00D03DF5" w:rsidRDefault="00827BEA" w:rsidP="00827BEA">
            <w:pPr>
              <w:suppressAutoHyphens/>
              <w:jc w:val="center"/>
            </w:pPr>
          </w:p>
        </w:tc>
      </w:tr>
      <w:tr w:rsidR="00827BEA" w:rsidRPr="00D03DF5" w14:paraId="3680388A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7E5" w14:textId="77777777" w:rsidR="00827BEA" w:rsidRPr="00D03DF5" w:rsidRDefault="00827BEA" w:rsidP="00827BE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2E3" w14:textId="77777777" w:rsidR="00827BEA" w:rsidRPr="00D03DF5" w:rsidRDefault="00827BEA" w:rsidP="00827BEA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803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1BF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13E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DBC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9057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005E54A" w14:textId="7E04A94D" w:rsidR="00827BEA" w:rsidRDefault="00827BEA" w:rsidP="00827BEA">
      <w:pPr>
        <w:rPr>
          <w:rFonts w:ascii="Times New Roman" w:hAnsi="Times New Roman" w:cs="Times New Roman"/>
          <w:b/>
        </w:rPr>
      </w:pPr>
    </w:p>
    <w:p w14:paraId="13DFEAE8" w14:textId="10438A8B" w:rsidR="00676136" w:rsidRDefault="00676136" w:rsidP="00827BEA">
      <w:pPr>
        <w:rPr>
          <w:rFonts w:ascii="Times New Roman" w:hAnsi="Times New Roman" w:cs="Times New Roman"/>
          <w:b/>
        </w:rPr>
      </w:pPr>
    </w:p>
    <w:p w14:paraId="0A26BC2F" w14:textId="0B0E07B5" w:rsidR="00676136" w:rsidRDefault="00676136" w:rsidP="00827BEA">
      <w:pPr>
        <w:rPr>
          <w:rFonts w:ascii="Times New Roman" w:hAnsi="Times New Roman" w:cs="Times New Roman"/>
          <w:b/>
        </w:rPr>
      </w:pPr>
    </w:p>
    <w:p w14:paraId="344A59CF" w14:textId="236436BD" w:rsidR="00676136" w:rsidRDefault="00676136" w:rsidP="00827BEA">
      <w:pPr>
        <w:rPr>
          <w:rFonts w:ascii="Times New Roman" w:hAnsi="Times New Roman" w:cs="Times New Roman"/>
          <w:b/>
        </w:rPr>
      </w:pPr>
    </w:p>
    <w:p w14:paraId="5694B0A6" w14:textId="77777777" w:rsidR="00676136" w:rsidRPr="00D03DF5" w:rsidRDefault="00676136" w:rsidP="00827BEA">
      <w:pPr>
        <w:rPr>
          <w:rFonts w:ascii="Times New Roman" w:hAnsi="Times New Roman" w:cs="Times New Roman"/>
          <w:b/>
        </w:rPr>
      </w:pPr>
    </w:p>
    <w:p w14:paraId="2D3A3BF3" w14:textId="77777777" w:rsidR="00827BEA" w:rsidRPr="004A6B5F" w:rsidRDefault="00827BEA" w:rsidP="0082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5F">
        <w:rPr>
          <w:rFonts w:ascii="Times New Roman" w:hAnsi="Times New Roman" w:cs="Times New Roman"/>
          <w:b/>
          <w:sz w:val="28"/>
          <w:szCs w:val="28"/>
        </w:rPr>
        <w:t>5. СОДЕРЖАНИЕ.</w:t>
      </w:r>
    </w:p>
    <w:p w14:paraId="2E1A9AB1" w14:textId="77777777" w:rsidR="00827BEA" w:rsidRPr="004A6B5F" w:rsidRDefault="00827BEA" w:rsidP="00827B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6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(МОДУЛЬ) 1 _________________________________________________</w:t>
      </w:r>
    </w:p>
    <w:p w14:paraId="4DAD41BB" w14:textId="2CAB5622" w:rsidR="00827BEA" w:rsidRPr="004A6B5F" w:rsidRDefault="00827BEA" w:rsidP="00827BE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4A6B5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</w:t>
      </w:r>
      <w:r w:rsidRPr="004A6B5F">
        <w:rPr>
          <w:rFonts w:ascii="Times New Roman" w:hAnsi="Times New Roman" w:cs="Times New Roman"/>
          <w:color w:val="FF0000"/>
          <w:sz w:val="24"/>
          <w:szCs w:val="24"/>
        </w:rPr>
        <w:t xml:space="preserve">(наименование раздела (модуля) </w:t>
      </w:r>
    </w:p>
    <w:p w14:paraId="0ABF7D13" w14:textId="424FCD30" w:rsidR="00827BEA" w:rsidRPr="004A6B5F" w:rsidRDefault="00827BEA" w:rsidP="0082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B5F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="00632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B5F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Pr="004A6B5F">
        <w:rPr>
          <w:rFonts w:ascii="Times New Roman" w:hAnsi="Times New Roman" w:cs="Times New Roman"/>
          <w:color w:val="FF0000"/>
          <w:sz w:val="24"/>
          <w:szCs w:val="24"/>
        </w:rPr>
        <w:t>(наименование темы).</w:t>
      </w:r>
      <w:r w:rsidRPr="004A6B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6B5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</w:t>
      </w:r>
    </w:p>
    <w:p w14:paraId="6F2E0915" w14:textId="77777777" w:rsidR="00827BEA" w:rsidRPr="004A6B5F" w:rsidRDefault="00827BEA" w:rsidP="0082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B5F">
        <w:rPr>
          <w:rFonts w:ascii="Times New Roman" w:hAnsi="Times New Roman" w:cs="Times New Roman"/>
          <w:color w:val="000000"/>
          <w:sz w:val="28"/>
          <w:szCs w:val="28"/>
        </w:rPr>
        <w:t xml:space="preserve">Лекция. </w:t>
      </w:r>
      <w:r w:rsidRPr="004A6B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Содержание и последовательность изложения учебного материала. </w:t>
      </w:r>
    </w:p>
    <w:p w14:paraId="541F59E6" w14:textId="2304EE44" w:rsidR="00827BEA" w:rsidRPr="004A6B5F" w:rsidRDefault="00827BEA" w:rsidP="0082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A6B5F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занятие.</w:t>
      </w:r>
      <w:r w:rsidRPr="004A6B5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A6B5F">
        <w:rPr>
          <w:rFonts w:ascii="Times New Roman" w:hAnsi="Times New Roman" w:cs="Times New Roman"/>
          <w:i/>
          <w:color w:val="FF0000"/>
          <w:sz w:val="28"/>
          <w:szCs w:val="28"/>
        </w:rPr>
        <w:t>Указываются основные виды деятельности слушателей на занятии ………………………………………………………………………………………….</w:t>
      </w:r>
    </w:p>
    <w:p w14:paraId="51C89C5A" w14:textId="484243B0" w:rsidR="00827BEA" w:rsidRPr="004A6B5F" w:rsidRDefault="00827BEA" w:rsidP="00827BE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A6B5F">
        <w:rPr>
          <w:color w:val="000000"/>
          <w:sz w:val="28"/>
          <w:szCs w:val="28"/>
        </w:rPr>
        <w:t xml:space="preserve"> </w:t>
      </w:r>
    </w:p>
    <w:p w14:paraId="312B920D" w14:textId="77777777" w:rsidR="00827BEA" w:rsidRPr="00D03DF5" w:rsidRDefault="00827BEA" w:rsidP="00827BEA">
      <w:pPr>
        <w:autoSpaceDE w:val="0"/>
        <w:autoSpaceDN w:val="0"/>
        <w:adjustRightInd w:val="0"/>
        <w:rPr>
          <w:color w:val="000000"/>
        </w:rPr>
      </w:pPr>
    </w:p>
    <w:p w14:paraId="11DC374D" w14:textId="77777777" w:rsidR="00827BEA" w:rsidRDefault="00827BEA" w:rsidP="0082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слушателя </w:t>
      </w:r>
    </w:p>
    <w:p w14:paraId="1E53A9F1" w14:textId="5E6633C0" w:rsidR="00827BEA" w:rsidRPr="00827BEA" w:rsidRDefault="00827BEA" w:rsidP="0082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>и виды педагогического руководства</w:t>
      </w:r>
    </w:p>
    <w:p w14:paraId="182313B2" w14:textId="74EF6070" w:rsidR="00827BEA" w:rsidRPr="00827BEA" w:rsidRDefault="00827BEA" w:rsidP="00827BEA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(при наличии самостоятельной работы)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"/>
        <w:gridCol w:w="6059"/>
        <w:gridCol w:w="2868"/>
      </w:tblGrid>
      <w:tr w:rsidR="00827BEA" w:rsidRPr="00D03DF5" w14:paraId="466F270C" w14:textId="77777777" w:rsidTr="00C96957">
        <w:tc>
          <w:tcPr>
            <w:tcW w:w="421" w:type="dxa"/>
          </w:tcPr>
          <w:p w14:paraId="14B755D4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14:paraId="58646867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Содержание самостоятельной работы слушателя</w:t>
            </w:r>
          </w:p>
        </w:tc>
        <w:tc>
          <w:tcPr>
            <w:tcW w:w="2945" w:type="dxa"/>
          </w:tcPr>
          <w:p w14:paraId="1F060EB6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Виды педагогического руководства</w:t>
            </w:r>
          </w:p>
        </w:tc>
      </w:tr>
      <w:tr w:rsidR="00827BEA" w:rsidRPr="00D03DF5" w14:paraId="69ED8449" w14:textId="77777777" w:rsidTr="00C96957">
        <w:tc>
          <w:tcPr>
            <w:tcW w:w="421" w:type="dxa"/>
          </w:tcPr>
          <w:p w14:paraId="3139C36A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8" w:type="dxa"/>
          </w:tcPr>
          <w:p w14:paraId="100A7B00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</w:tcPr>
          <w:p w14:paraId="7D1D5908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0C78C9D1" w14:textId="77777777" w:rsidTr="00C96957">
        <w:tc>
          <w:tcPr>
            <w:tcW w:w="421" w:type="dxa"/>
          </w:tcPr>
          <w:p w14:paraId="57F8D270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8" w:type="dxa"/>
          </w:tcPr>
          <w:p w14:paraId="7FADFE6E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</w:tcPr>
          <w:p w14:paraId="5106C9CE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59200DDD" w14:textId="77777777" w:rsidTr="00C96957">
        <w:tc>
          <w:tcPr>
            <w:tcW w:w="421" w:type="dxa"/>
          </w:tcPr>
          <w:p w14:paraId="10E31292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8" w:type="dxa"/>
          </w:tcPr>
          <w:p w14:paraId="724C34FE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</w:tcPr>
          <w:p w14:paraId="7099D8D3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DC0B0D3" w14:textId="77777777" w:rsidR="00827BEA" w:rsidRPr="00D03DF5" w:rsidRDefault="00827BEA" w:rsidP="00827BEA">
      <w:pPr>
        <w:jc w:val="center"/>
        <w:rPr>
          <w:rFonts w:ascii="Times New Roman" w:hAnsi="Times New Roman" w:cs="Times New Roman"/>
          <w:b/>
        </w:rPr>
      </w:pPr>
    </w:p>
    <w:p w14:paraId="244C6AD1" w14:textId="77777777" w:rsidR="00827BEA" w:rsidRPr="00827BEA" w:rsidRDefault="00827BEA" w:rsidP="00827BEA">
      <w:pPr>
        <w:spacing w:line="259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_Hlk10131170"/>
      <w:r w:rsidRPr="00827BEA">
        <w:rPr>
          <w:rFonts w:ascii="Times New Roman" w:hAnsi="Times New Roman" w:cs="Times New Roman"/>
          <w:b/>
          <w:sz w:val="28"/>
          <w:szCs w:val="28"/>
        </w:rPr>
        <w:t>6. УЧЕБНО – МЕТОДИЧЕСКОЕ ОБЕСПЕЧЕНИЕ.</w:t>
      </w:r>
    </w:p>
    <w:p w14:paraId="22AA9770" w14:textId="2F155205" w:rsidR="00827BEA" w:rsidRPr="004A6B5F" w:rsidRDefault="00827BEA" w:rsidP="004A6B5F">
      <w:pPr>
        <w:spacing w:line="259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A6B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Указывается используемое </w:t>
      </w:r>
      <w:proofErr w:type="spellStart"/>
      <w:r w:rsidRPr="004A6B5F">
        <w:rPr>
          <w:rFonts w:ascii="Times New Roman" w:hAnsi="Times New Roman" w:cs="Times New Roman"/>
          <w:i/>
          <w:color w:val="FF0000"/>
          <w:sz w:val="28"/>
          <w:szCs w:val="28"/>
        </w:rPr>
        <w:t>учебно</w:t>
      </w:r>
      <w:proofErr w:type="spellEnd"/>
      <w:r w:rsidRPr="004A6B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методическое обеспечение, включающее</w:t>
      </w:r>
      <w:r w:rsidR="004A6B5F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14:paraId="3E782152" w14:textId="77777777" w:rsidR="004A6B5F" w:rsidRPr="004A6B5F" w:rsidRDefault="00827BEA" w:rsidP="00827BE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sz w:val="28"/>
          <w:szCs w:val="28"/>
        </w:rPr>
        <w:t>печатные раздаточные материалы для обучающихся</w:t>
      </w:r>
    </w:p>
    <w:p w14:paraId="0580706B" w14:textId="335FEBD8" w:rsidR="00827BEA" w:rsidRPr="00827BEA" w:rsidRDefault="00827BEA" w:rsidP="00827BE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sz w:val="28"/>
          <w:szCs w:val="28"/>
        </w:rPr>
        <w:t>разработанные задания</w:t>
      </w:r>
      <w:r w:rsidR="004A6B5F">
        <w:rPr>
          <w:rFonts w:ascii="Times New Roman" w:eastAsia="Times New Roman" w:hAnsi="Times New Roman" w:cs="Times New Roman"/>
          <w:sz w:val="28"/>
          <w:szCs w:val="28"/>
        </w:rPr>
        <w:t xml:space="preserve"> (кейсы, </w:t>
      </w:r>
      <w:r w:rsidR="004A6B5F" w:rsidRPr="00827BEA">
        <w:rPr>
          <w:rFonts w:ascii="Times New Roman" w:eastAsia="Times New Roman" w:hAnsi="Times New Roman" w:cs="Times New Roman"/>
          <w:sz w:val="28"/>
          <w:szCs w:val="28"/>
        </w:rPr>
        <w:t>тестовые</w:t>
      </w:r>
      <w:r w:rsidR="004A6B5F">
        <w:rPr>
          <w:rFonts w:ascii="Times New Roman" w:eastAsia="Times New Roman" w:hAnsi="Times New Roman" w:cs="Times New Roman"/>
          <w:sz w:val="28"/>
          <w:szCs w:val="28"/>
        </w:rPr>
        <w:t>, ситуационные</w:t>
      </w:r>
      <w:r w:rsidRPr="0082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BEA">
        <w:rPr>
          <w:rFonts w:ascii="Times New Roman" w:eastAsia="Times New Roman" w:hAnsi="Times New Roman" w:cs="Times New Roman"/>
          <w:color w:val="FF0000"/>
          <w:sz w:val="28"/>
          <w:szCs w:val="28"/>
        </w:rPr>
        <w:t>(указать)</w:t>
      </w:r>
      <w:r w:rsidRPr="00827B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CFA6400" w14:textId="3EA79B07" w:rsidR="00827BEA" w:rsidRPr="004A6B5F" w:rsidRDefault="00827BEA" w:rsidP="004A6B5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Cs/>
          <w:sz w:val="28"/>
          <w:szCs w:val="28"/>
        </w:rPr>
        <w:t>техническая документация по компетенции</w:t>
      </w:r>
      <w:r w:rsidR="004A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7BEA">
        <w:rPr>
          <w:rFonts w:ascii="Times New Roman" w:eastAsia="Times New Roman" w:hAnsi="Times New Roman" w:cs="Times New Roman"/>
          <w:color w:val="FF0000"/>
          <w:sz w:val="28"/>
          <w:szCs w:val="28"/>
        </w:rPr>
        <w:t>(указать)</w:t>
      </w:r>
      <w:r w:rsidRPr="004A6B5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CDB53C0" w14:textId="77777777" w:rsidR="00827BEA" w:rsidRPr="00827BEA" w:rsidRDefault="00827BEA" w:rsidP="00827BE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Cs/>
          <w:sz w:val="28"/>
          <w:szCs w:val="28"/>
        </w:rPr>
        <w:t>задание демонстрационного экзамена по компетенции</w:t>
      </w:r>
      <w:r w:rsidRPr="00827BEA">
        <w:rPr>
          <w:rFonts w:ascii="Times New Roman" w:eastAsia="Times New Roman" w:hAnsi="Times New Roman" w:cs="Times New Roman"/>
          <w:color w:val="FF0000"/>
          <w:sz w:val="28"/>
          <w:szCs w:val="28"/>
        </w:rPr>
        <w:t>(указать)</w:t>
      </w:r>
      <w:r w:rsidRPr="00827BE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528E169" w14:textId="565508E1" w:rsidR="00827BEA" w:rsidRPr="00827BEA" w:rsidRDefault="00827BEA" w:rsidP="00827BE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Cs/>
          <w:sz w:val="28"/>
          <w:szCs w:val="28"/>
        </w:rPr>
        <w:t>видео</w:t>
      </w:r>
      <w:r w:rsidR="004A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7BE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A6B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7BEA">
        <w:rPr>
          <w:rFonts w:ascii="Times New Roman" w:eastAsia="Times New Roman" w:hAnsi="Times New Roman" w:cs="Times New Roman"/>
          <w:bCs/>
          <w:sz w:val="28"/>
          <w:szCs w:val="28"/>
        </w:rPr>
        <w:t>материалы;</w:t>
      </w:r>
    </w:p>
    <w:p w14:paraId="6C5C723A" w14:textId="77777777" w:rsidR="00827BEA" w:rsidRPr="00827BEA" w:rsidRDefault="00827BEA" w:rsidP="00827BE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</w:p>
    <w:p w14:paraId="3197094B" w14:textId="77777777" w:rsidR="00827BEA" w:rsidRPr="00827BEA" w:rsidRDefault="00827BEA" w:rsidP="004A6B5F">
      <w:pPr>
        <w:spacing w:line="232" w:lineRule="auto"/>
        <w:ind w:right="2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Литература и интернет – </w:t>
      </w:r>
      <w:proofErr w:type="gramStart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источники  должны</w:t>
      </w:r>
      <w:proofErr w:type="gramEnd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быть доступны для каждого слушателя, литература может быть представлена  в печатной и/или электронной форме.</w:t>
      </w:r>
    </w:p>
    <w:p w14:paraId="0A4C3D38" w14:textId="1E839EEC" w:rsidR="00827BEA" w:rsidRPr="00827BEA" w:rsidRDefault="00827BEA" w:rsidP="00827BEA">
      <w:pPr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Ссылки на литературу и Интернет – источники оформляются в соответствии с ГОСТ</w:t>
      </w:r>
      <w:r w:rsidR="004A6B5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27BE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7.0.5.- 2008</w:t>
      </w:r>
    </w:p>
    <w:p w14:paraId="29D53EF3" w14:textId="77777777" w:rsidR="00827BEA" w:rsidRPr="00827BEA" w:rsidRDefault="00827BEA" w:rsidP="00827BEA">
      <w:pPr>
        <w:pStyle w:val="a3"/>
        <w:ind w:left="851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Например:</w:t>
      </w:r>
    </w:p>
    <w:p w14:paraId="74DCAD31" w14:textId="77777777" w:rsidR="00827BEA" w:rsidRPr="00827BEA" w:rsidRDefault="00827BEA" w:rsidP="00827BE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сайт оператора международного некоммерческого движения </w:t>
      </w:r>
      <w:proofErr w:type="spellStart"/>
      <w:r w:rsidRPr="00827BEA">
        <w:rPr>
          <w:rFonts w:ascii="Times New Roman" w:eastAsia="Times New Roman" w:hAnsi="Times New Roman" w:cs="Times New Roman"/>
          <w:bCs/>
          <w:sz w:val="28"/>
          <w:szCs w:val="28"/>
        </w:rPr>
        <w:t>WorldSkillsInternational</w:t>
      </w:r>
      <w:proofErr w:type="spellEnd"/>
      <w:r w:rsidRPr="00827BEA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Союз «Молодые профессионалы (</w:t>
      </w:r>
      <w:proofErr w:type="spellStart"/>
      <w:r w:rsidRPr="00827BEA">
        <w:rPr>
          <w:rFonts w:ascii="Times New Roman" w:eastAsia="Times New Roman" w:hAnsi="Times New Roman" w:cs="Times New Roman"/>
          <w:bCs/>
          <w:sz w:val="28"/>
          <w:szCs w:val="28"/>
        </w:rPr>
        <w:t>Ворлдскиллс</w:t>
      </w:r>
      <w:proofErr w:type="spellEnd"/>
      <w:r w:rsidRPr="00827BE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Россия)» (электронный ресурс) режим доступа: https://worldskills.ru;</w:t>
      </w:r>
    </w:p>
    <w:p w14:paraId="50ED247D" w14:textId="77777777" w:rsidR="00827BEA" w:rsidRPr="00827BEA" w:rsidRDefault="00827BEA" w:rsidP="00827BEA">
      <w:pPr>
        <w:pStyle w:val="WW-Normal123456"/>
        <w:numPr>
          <w:ilvl w:val="0"/>
          <w:numId w:val="4"/>
        </w:numPr>
        <w:ind w:left="0" w:firstLine="851"/>
        <w:jc w:val="both"/>
        <w:rPr>
          <w:color w:val="auto"/>
          <w:sz w:val="28"/>
          <w:szCs w:val="28"/>
        </w:rPr>
      </w:pPr>
      <w:r w:rsidRPr="00827BEA">
        <w:rPr>
          <w:color w:val="auto"/>
          <w:sz w:val="28"/>
          <w:szCs w:val="28"/>
        </w:rPr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2015. - 256 с.</w:t>
      </w:r>
    </w:p>
    <w:p w14:paraId="349DBAA2" w14:textId="77777777" w:rsidR="00827BEA" w:rsidRPr="00827BEA" w:rsidRDefault="00827BEA" w:rsidP="00827BEA">
      <w:pPr>
        <w:pStyle w:val="WW-Normal123456"/>
        <w:numPr>
          <w:ilvl w:val="0"/>
          <w:numId w:val="4"/>
        </w:numPr>
        <w:ind w:left="0" w:firstLine="851"/>
        <w:jc w:val="both"/>
        <w:rPr>
          <w:color w:val="auto"/>
          <w:sz w:val="28"/>
          <w:szCs w:val="28"/>
        </w:rPr>
      </w:pPr>
      <w:r w:rsidRPr="00827BEA">
        <w:rPr>
          <w:sz w:val="28"/>
          <w:szCs w:val="28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</w:t>
      </w:r>
      <w:proofErr w:type="gramStart"/>
      <w:r w:rsidRPr="00827BEA">
        <w:rPr>
          <w:sz w:val="28"/>
          <w:szCs w:val="28"/>
        </w:rPr>
        <w:lastRenderedPageBreak/>
        <w:t>Петрова.-</w:t>
      </w:r>
      <w:proofErr w:type="gramEnd"/>
      <w:r w:rsidRPr="00827BEA">
        <w:rPr>
          <w:sz w:val="28"/>
          <w:szCs w:val="28"/>
        </w:rPr>
        <w:t xml:space="preserve"> М.: Издательский центр «Академия», 2015. – 192 с. (в электронном виде)</w:t>
      </w:r>
    </w:p>
    <w:p w14:paraId="6CAB413B" w14:textId="77777777" w:rsidR="004A6B5F" w:rsidRDefault="004A6B5F" w:rsidP="004A6B5F">
      <w:pPr>
        <w:tabs>
          <w:tab w:val="left" w:pos="476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14:paraId="364AFB49" w14:textId="77777777" w:rsidR="00632237" w:rsidRDefault="004A6B5F" w:rsidP="004A6B5F">
      <w:pPr>
        <w:tabs>
          <w:tab w:val="left" w:pos="476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В </w:t>
      </w:r>
      <w:r w:rsidR="00827BEA"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случае применения электронного обучения, дистанционных образовательных технологий каждый слушатель в течение всего периода обучения, должен быть обеспечен индивидуальным неограниченным доступом к электронной информационно-образовательной среде (в сети Интерне</w:t>
      </w:r>
      <w:r w:rsidR="006322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т, или </w:t>
      </w:r>
      <w:r w:rsidR="00827BEA"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в локальной сети</w:t>
      </w:r>
      <w:r w:rsidR="006322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профессиональной образовательной организации, или локальной сети предприятия/организации - заказчика</w:t>
      </w:r>
      <w:r w:rsidR="00827BEA"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), содержащей все электронные образовательные ресурсы, перечисленные в рабочих программах дисциплин (модулей), практик, стажировок. </w:t>
      </w:r>
    </w:p>
    <w:p w14:paraId="208EBD63" w14:textId="77777777" w:rsidR="00632237" w:rsidRDefault="00632237" w:rsidP="00632237">
      <w:pPr>
        <w:spacing w:line="235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14:paraId="0222A6C3" w14:textId="1F04307F" w:rsidR="00827BEA" w:rsidRPr="00827BEA" w:rsidRDefault="00827BEA" w:rsidP="00632237">
      <w:pPr>
        <w:spacing w:line="235" w:lineRule="auto"/>
        <w:ind w:right="20"/>
        <w:jc w:val="both"/>
        <w:rPr>
          <w:color w:val="FF0000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066438E5" w14:textId="77777777" w:rsidR="00827BEA" w:rsidRPr="00827BEA" w:rsidRDefault="00827BEA" w:rsidP="00827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 xml:space="preserve">7. Краткое описание требований к кадровому обеспечению. </w:t>
      </w:r>
    </w:p>
    <w:p w14:paraId="0371AB0D" w14:textId="77777777" w:rsidR="00632237" w:rsidRDefault="00827BEA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14:paraId="4DE7698E" w14:textId="164580FA" w:rsidR="00827BEA" w:rsidRPr="00827BEA" w:rsidRDefault="00827BEA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FF0000"/>
          <w:sz w:val="28"/>
          <w:szCs w:val="28"/>
        </w:rPr>
        <w:t>Например:</w:t>
      </w:r>
    </w:p>
    <w:p w14:paraId="41C95E8B" w14:textId="77777777" w:rsidR="00827BEA" w:rsidRPr="00827BEA" w:rsidRDefault="00827BEA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FF0000"/>
          <w:sz w:val="28"/>
          <w:szCs w:val="28"/>
        </w:rPr>
        <w:t>К реализации программы привлекается лица, имеющие:</w:t>
      </w:r>
    </w:p>
    <w:p w14:paraId="4E418174" w14:textId="7D6D546E" w:rsidR="00632237" w:rsidRPr="00827BEA" w:rsidRDefault="00827BEA" w:rsidP="0063223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2237" w:rsidRPr="00827BEA">
        <w:rPr>
          <w:rFonts w:ascii="Times New Roman" w:hAnsi="Times New Roman" w:cs="Times New Roman"/>
          <w:color w:val="FF0000"/>
          <w:sz w:val="28"/>
          <w:szCs w:val="28"/>
        </w:rPr>
        <w:t>опыт решения практических задач по тематике программы;</w:t>
      </w:r>
    </w:p>
    <w:p w14:paraId="653CCF9D" w14:textId="070566F5" w:rsidR="00827BEA" w:rsidRPr="00827BEA" w:rsidRDefault="00632237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827BEA"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опыт …………… деятельности в </w:t>
      </w:r>
      <w:r>
        <w:rPr>
          <w:rFonts w:ascii="Times New Roman" w:hAnsi="Times New Roman" w:cs="Times New Roman"/>
          <w:color w:val="FF0000"/>
          <w:sz w:val="28"/>
          <w:szCs w:val="28"/>
        </w:rPr>
        <w:t>системе</w:t>
      </w:r>
      <w:r w:rsidR="00827BEA"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 дополнительного профессионального образования;</w:t>
      </w:r>
    </w:p>
    <w:p w14:paraId="3230B349" w14:textId="6B2BDA6C" w:rsidR="00827BEA" w:rsidRDefault="00827BEA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FF0000"/>
          <w:sz w:val="28"/>
          <w:szCs w:val="28"/>
        </w:rPr>
        <w:t>- опыт участия в……………………………………………</w:t>
      </w:r>
      <w:proofErr w:type="gramStart"/>
      <w:r w:rsidRPr="00827BEA">
        <w:rPr>
          <w:rFonts w:ascii="Times New Roman" w:hAnsi="Times New Roman" w:cs="Times New Roman"/>
          <w:color w:val="FF0000"/>
          <w:sz w:val="28"/>
          <w:szCs w:val="28"/>
        </w:rPr>
        <w:t>…….</w:t>
      </w:r>
      <w:proofErr w:type="gramEnd"/>
      <w:r w:rsidR="00632237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0C67565A" w14:textId="12E816B6" w:rsidR="00632237" w:rsidRPr="00827BEA" w:rsidRDefault="00632237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опыт экспертизы/ квалификацию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«….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.».</w:t>
      </w:r>
    </w:p>
    <w:p w14:paraId="115AD482" w14:textId="77777777" w:rsidR="00827BEA" w:rsidRPr="00827BEA" w:rsidRDefault="00827BEA" w:rsidP="00827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>8. Требования к материально-техническому обеспечению образовательного процесса.</w:t>
      </w:r>
    </w:p>
    <w:p w14:paraId="649742A9" w14:textId="6CBBFDCF" w:rsidR="00827BEA" w:rsidRDefault="00827BEA" w:rsidP="00827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EA">
        <w:rPr>
          <w:rFonts w:ascii="Times New Roman" w:hAnsi="Times New Roman" w:cs="Times New Roman"/>
          <w:sz w:val="28"/>
          <w:szCs w:val="28"/>
        </w:rPr>
        <w:t xml:space="preserve">Материально - техническое обеспечение образовательного </w:t>
      </w:r>
      <w:proofErr w:type="gramStart"/>
      <w:r w:rsidRPr="00827BEA">
        <w:rPr>
          <w:rFonts w:ascii="Times New Roman" w:hAnsi="Times New Roman" w:cs="Times New Roman"/>
          <w:sz w:val="28"/>
          <w:szCs w:val="28"/>
        </w:rPr>
        <w:t>процесса  определяется</w:t>
      </w:r>
      <w:proofErr w:type="gramEnd"/>
      <w:r w:rsidRPr="00827BEA">
        <w:rPr>
          <w:rFonts w:ascii="Times New Roman" w:hAnsi="Times New Roman" w:cs="Times New Roman"/>
          <w:sz w:val="28"/>
          <w:szCs w:val="28"/>
        </w:rPr>
        <w:t xml:space="preserve"> требованиями к современной организации образовательного процесса и  включает:</w:t>
      </w:r>
    </w:p>
    <w:p w14:paraId="0304E929" w14:textId="6126981D" w:rsidR="00632237" w:rsidRDefault="00632237" w:rsidP="00827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-………….</w:t>
      </w:r>
    </w:p>
    <w:p w14:paraId="20A67D7C" w14:textId="2FA10D0F" w:rsidR="00632237" w:rsidRPr="00632237" w:rsidRDefault="00632237" w:rsidP="00827BE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2237">
        <w:rPr>
          <w:rFonts w:ascii="Times New Roman" w:hAnsi="Times New Roman" w:cs="Times New Roman"/>
          <w:color w:val="FF0000"/>
          <w:sz w:val="28"/>
          <w:szCs w:val="28"/>
        </w:rPr>
        <w:t>Например:</w:t>
      </w:r>
    </w:p>
    <w:p w14:paraId="19E53985" w14:textId="77777777" w:rsidR="00827BEA" w:rsidRPr="00827BEA" w:rsidRDefault="00827BEA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gramStart"/>
      <w:r w:rsidRPr="00827BEA">
        <w:rPr>
          <w:rFonts w:ascii="Times New Roman" w:hAnsi="Times New Roman" w:cs="Times New Roman"/>
          <w:color w:val="FF0000"/>
          <w:sz w:val="28"/>
          <w:szCs w:val="28"/>
        </w:rPr>
        <w:t>аудиторию  для</w:t>
      </w:r>
      <w:proofErr w:type="gramEnd"/>
      <w:r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 лекционных занятий,  аудитории для практикумов с возможностью работы в </w:t>
      </w:r>
      <w:proofErr w:type="spellStart"/>
      <w:r w:rsidRPr="00827BEA">
        <w:rPr>
          <w:rFonts w:ascii="Times New Roman" w:hAnsi="Times New Roman" w:cs="Times New Roman"/>
          <w:color w:val="FF0000"/>
          <w:sz w:val="28"/>
          <w:szCs w:val="28"/>
        </w:rPr>
        <w:t>микрогруппах</w:t>
      </w:r>
      <w:proofErr w:type="spellEnd"/>
      <w:r w:rsidRPr="00827BE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09DC5AEB" w14:textId="77777777" w:rsidR="00827BEA" w:rsidRPr="00827BEA" w:rsidRDefault="00827BEA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FF0000"/>
          <w:sz w:val="28"/>
          <w:szCs w:val="28"/>
        </w:rPr>
        <w:t>-  мультимедийное оборудование в каждой из рабочих аудиторий (мультимедийные проекторы, проекционный экран, звуковые колонки);</w:t>
      </w:r>
    </w:p>
    <w:p w14:paraId="6598944E" w14:textId="77777777" w:rsidR="00827BEA" w:rsidRPr="00827BEA" w:rsidRDefault="00827BEA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FF0000"/>
          <w:sz w:val="28"/>
          <w:szCs w:val="28"/>
        </w:rPr>
        <w:lastRenderedPageBreak/>
        <w:t>- наличие персональных компьютеров (ноутбуков) с выходом в Интернет.;</w:t>
      </w:r>
    </w:p>
    <w:p w14:paraId="297E5140" w14:textId="41F39C84" w:rsidR="00827BEA" w:rsidRPr="00827BEA" w:rsidRDefault="00827BEA" w:rsidP="00827BEA">
      <w:pPr>
        <w:pStyle w:val="Default"/>
        <w:ind w:firstLine="709"/>
        <w:jc w:val="both"/>
        <w:rPr>
          <w:i/>
          <w:color w:val="FF0000"/>
          <w:sz w:val="28"/>
          <w:szCs w:val="28"/>
        </w:rPr>
      </w:pPr>
      <w:r w:rsidRPr="00827BEA">
        <w:rPr>
          <w:i/>
          <w:color w:val="FF0000"/>
          <w:sz w:val="28"/>
          <w:szCs w:val="28"/>
        </w:rPr>
        <w:t>Приводятся сведения об условиях проведения лекций, лабораторных и практических занятий,</w:t>
      </w:r>
      <w:r w:rsidR="00632237">
        <w:rPr>
          <w:i/>
          <w:color w:val="FF0000"/>
          <w:sz w:val="28"/>
          <w:szCs w:val="28"/>
        </w:rPr>
        <w:t xml:space="preserve"> </w:t>
      </w:r>
      <w:proofErr w:type="gramStart"/>
      <w:r w:rsidR="00632237">
        <w:rPr>
          <w:i/>
          <w:color w:val="FF0000"/>
          <w:sz w:val="28"/>
          <w:szCs w:val="28"/>
        </w:rPr>
        <w:t xml:space="preserve">стажировок, </w:t>
      </w:r>
      <w:r w:rsidRPr="00827BEA">
        <w:rPr>
          <w:i/>
          <w:color w:val="FF0000"/>
          <w:sz w:val="28"/>
          <w:szCs w:val="28"/>
        </w:rPr>
        <w:t xml:space="preserve"> промежуточной</w:t>
      </w:r>
      <w:proofErr w:type="gramEnd"/>
      <w:r w:rsidRPr="00827BEA">
        <w:rPr>
          <w:i/>
          <w:color w:val="FF0000"/>
          <w:sz w:val="28"/>
          <w:szCs w:val="28"/>
        </w:rPr>
        <w:t xml:space="preserve"> и итоговой аттестаций, а также об используемом оборудовании и информационных технологиях. </w:t>
      </w:r>
    </w:p>
    <w:p w14:paraId="6DFFC0B7" w14:textId="77777777" w:rsidR="00827BEA" w:rsidRPr="00827BEA" w:rsidRDefault="00827BEA" w:rsidP="00827BEA">
      <w:pPr>
        <w:ind w:firstLine="36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65"/>
        <w:gridCol w:w="3969"/>
      </w:tblGrid>
      <w:tr w:rsidR="00827BEA" w:rsidRPr="00827BEA" w14:paraId="19B3BA8E" w14:textId="77777777" w:rsidTr="00827BEA">
        <w:trPr>
          <w:trHeight w:val="351"/>
        </w:trPr>
        <w:tc>
          <w:tcPr>
            <w:tcW w:w="2830" w:type="dxa"/>
            <w:vAlign w:val="center"/>
          </w:tcPr>
          <w:p w14:paraId="07911CBA" w14:textId="77777777" w:rsidR="00827BEA" w:rsidRPr="00827BEA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Наименование</w:t>
            </w:r>
          </w:p>
          <w:p w14:paraId="6507C2F1" w14:textId="77777777" w:rsidR="00827BEA" w:rsidRPr="00827BEA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помещения</w:t>
            </w:r>
          </w:p>
        </w:tc>
        <w:tc>
          <w:tcPr>
            <w:tcW w:w="2665" w:type="dxa"/>
            <w:vAlign w:val="center"/>
          </w:tcPr>
          <w:p w14:paraId="75CE7A4E" w14:textId="77777777" w:rsidR="00827BEA" w:rsidRPr="00827BEA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Вид занятий</w:t>
            </w:r>
          </w:p>
        </w:tc>
        <w:tc>
          <w:tcPr>
            <w:tcW w:w="3969" w:type="dxa"/>
            <w:vAlign w:val="center"/>
          </w:tcPr>
          <w:p w14:paraId="0D36EB9D" w14:textId="77777777" w:rsidR="00827BEA" w:rsidRPr="00827BEA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Наименование оборудования,</w:t>
            </w:r>
          </w:p>
          <w:p w14:paraId="0EF9A175" w14:textId="77777777" w:rsidR="00827BEA" w:rsidRPr="00827BEA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программного обеспечения</w:t>
            </w:r>
          </w:p>
        </w:tc>
      </w:tr>
      <w:tr w:rsidR="00827BEA" w:rsidRPr="00827BEA" w14:paraId="1B8CFB5E" w14:textId="77777777" w:rsidTr="00827BEA">
        <w:trPr>
          <w:trHeight w:val="88"/>
        </w:trPr>
        <w:tc>
          <w:tcPr>
            <w:tcW w:w="2830" w:type="dxa"/>
          </w:tcPr>
          <w:p w14:paraId="1F08A424" w14:textId="77777777" w:rsidR="00827BEA" w:rsidRPr="00827BEA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14:paraId="298DC8A7" w14:textId="77777777" w:rsidR="00827BEA" w:rsidRPr="00827BEA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3F5784C3" w14:textId="77777777" w:rsidR="00827BEA" w:rsidRPr="00827BEA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27BEA" w:rsidRPr="00827BEA" w14:paraId="7007BC1B" w14:textId="77777777" w:rsidTr="00827BEA">
        <w:trPr>
          <w:trHeight w:val="224"/>
        </w:trPr>
        <w:tc>
          <w:tcPr>
            <w:tcW w:w="2830" w:type="dxa"/>
          </w:tcPr>
          <w:p w14:paraId="0A94066A" w14:textId="77777777" w:rsidR="00827BEA" w:rsidRPr="00827BEA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Аудитория </w:t>
            </w:r>
          </w:p>
        </w:tc>
        <w:tc>
          <w:tcPr>
            <w:tcW w:w="2665" w:type="dxa"/>
          </w:tcPr>
          <w:p w14:paraId="6BC6CC00" w14:textId="77777777" w:rsidR="00827BEA" w:rsidRPr="00827BEA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Лекции </w:t>
            </w:r>
          </w:p>
        </w:tc>
        <w:tc>
          <w:tcPr>
            <w:tcW w:w="3969" w:type="dxa"/>
          </w:tcPr>
          <w:p w14:paraId="448CFE62" w14:textId="77777777" w:rsidR="00827BEA" w:rsidRPr="00827BEA" w:rsidRDefault="00827BEA" w:rsidP="00C96957">
            <w:pPr>
              <w:pStyle w:val="Default"/>
              <w:rPr>
                <w:color w:val="auto"/>
                <w:sz w:val="28"/>
                <w:szCs w:val="28"/>
              </w:rPr>
            </w:pPr>
            <w:r w:rsidRPr="00827BEA">
              <w:rPr>
                <w:bCs/>
                <w:iCs/>
                <w:color w:val="auto"/>
                <w:sz w:val="28"/>
                <w:szCs w:val="28"/>
              </w:rPr>
              <w:t xml:space="preserve">Компьютер, мультимедийный проектор, экран, доска, </w:t>
            </w:r>
            <w:proofErr w:type="spellStart"/>
            <w:r w:rsidRPr="00827BEA">
              <w:rPr>
                <w:bCs/>
                <w:iCs/>
                <w:color w:val="auto"/>
                <w:sz w:val="28"/>
                <w:szCs w:val="28"/>
              </w:rPr>
              <w:t>флипчарт</w:t>
            </w:r>
            <w:proofErr w:type="spellEnd"/>
          </w:p>
        </w:tc>
      </w:tr>
      <w:tr w:rsidR="00827BEA" w:rsidRPr="00827BEA" w14:paraId="77F2F8A5" w14:textId="77777777" w:rsidTr="00827BEA">
        <w:trPr>
          <w:trHeight w:val="224"/>
        </w:trPr>
        <w:tc>
          <w:tcPr>
            <w:tcW w:w="2830" w:type="dxa"/>
          </w:tcPr>
          <w:p w14:paraId="73C85516" w14:textId="77777777" w:rsidR="00827BEA" w:rsidRPr="00827BEA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Лаборатория </w:t>
            </w:r>
          </w:p>
        </w:tc>
        <w:tc>
          <w:tcPr>
            <w:tcW w:w="2665" w:type="dxa"/>
          </w:tcPr>
          <w:p w14:paraId="677521CE" w14:textId="77777777" w:rsidR="00827BEA" w:rsidRPr="00827BEA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Лабораторные </w:t>
            </w:r>
          </w:p>
          <w:p w14:paraId="139EBC92" w14:textId="77777777" w:rsidR="00827BEA" w:rsidRPr="00827BEA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работы </w:t>
            </w:r>
          </w:p>
        </w:tc>
        <w:tc>
          <w:tcPr>
            <w:tcW w:w="3969" w:type="dxa"/>
          </w:tcPr>
          <w:p w14:paraId="4BB4F39F" w14:textId="7584DDED" w:rsidR="00827BEA" w:rsidRPr="00827BEA" w:rsidRDefault="00827BEA" w:rsidP="00C96957">
            <w:pPr>
              <w:pStyle w:val="Default"/>
              <w:rPr>
                <w:color w:val="00823B"/>
                <w:sz w:val="28"/>
                <w:szCs w:val="28"/>
              </w:rPr>
            </w:pPr>
            <w:r w:rsidRPr="00827BEA">
              <w:rPr>
                <w:bCs/>
                <w:iCs/>
                <w:color w:val="auto"/>
                <w:sz w:val="28"/>
                <w:szCs w:val="28"/>
              </w:rPr>
              <w:t>Расходные материалы</w:t>
            </w:r>
            <w:r w:rsidRPr="00827BEA">
              <w:rPr>
                <w:bCs/>
                <w:iCs/>
                <w:color w:val="00823B"/>
                <w:sz w:val="28"/>
                <w:szCs w:val="28"/>
              </w:rPr>
              <w:t xml:space="preserve"> </w:t>
            </w:r>
            <w:r w:rsidRPr="00827BEA">
              <w:rPr>
                <w:bCs/>
                <w:iCs/>
                <w:color w:val="FF0000"/>
                <w:sz w:val="28"/>
                <w:szCs w:val="28"/>
              </w:rPr>
              <w:t>(при наличии</w:t>
            </w:r>
            <w:r>
              <w:rPr>
                <w:bCs/>
                <w:iCs/>
                <w:color w:val="FF0000"/>
                <w:sz w:val="28"/>
                <w:szCs w:val="28"/>
              </w:rPr>
              <w:t>/при необходимости</w:t>
            </w:r>
            <w:r w:rsidRPr="00827BEA">
              <w:rPr>
                <w:bCs/>
                <w:iCs/>
                <w:color w:val="FF0000"/>
                <w:sz w:val="28"/>
                <w:szCs w:val="28"/>
              </w:rPr>
              <w:t>)</w:t>
            </w:r>
            <w:r w:rsidRPr="00827BEA">
              <w:rPr>
                <w:bCs/>
                <w:iCs/>
                <w:color w:val="00823B"/>
                <w:sz w:val="28"/>
                <w:szCs w:val="28"/>
              </w:rPr>
              <w:t xml:space="preserve"> </w:t>
            </w:r>
          </w:p>
        </w:tc>
      </w:tr>
      <w:tr w:rsidR="00827BEA" w:rsidRPr="00827BEA" w14:paraId="7A1A5A51" w14:textId="77777777" w:rsidTr="00827BEA">
        <w:trPr>
          <w:trHeight w:val="350"/>
        </w:trPr>
        <w:tc>
          <w:tcPr>
            <w:tcW w:w="2830" w:type="dxa"/>
          </w:tcPr>
          <w:p w14:paraId="3F39C2A2" w14:textId="77777777" w:rsidR="00827BEA" w:rsidRPr="00827BEA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Компьютерный </w:t>
            </w:r>
          </w:p>
          <w:p w14:paraId="25ECA1E3" w14:textId="77777777" w:rsidR="00827BEA" w:rsidRPr="00827BEA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665" w:type="dxa"/>
          </w:tcPr>
          <w:p w14:paraId="75279C86" w14:textId="4305DC41" w:rsidR="00827BEA" w:rsidRPr="00827BEA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 занятия</w:t>
            </w:r>
          </w:p>
        </w:tc>
        <w:tc>
          <w:tcPr>
            <w:tcW w:w="3969" w:type="dxa"/>
          </w:tcPr>
          <w:p w14:paraId="0BACAA9F" w14:textId="77777777" w:rsidR="00827BEA" w:rsidRPr="00827BEA" w:rsidRDefault="00827BEA" w:rsidP="00C96957">
            <w:pPr>
              <w:pStyle w:val="Default"/>
              <w:rPr>
                <w:color w:val="00823B"/>
                <w:sz w:val="28"/>
                <w:szCs w:val="28"/>
              </w:rPr>
            </w:pPr>
            <w:r w:rsidRPr="00827BEA">
              <w:rPr>
                <w:bCs/>
                <w:iCs/>
                <w:color w:val="auto"/>
                <w:sz w:val="28"/>
                <w:szCs w:val="28"/>
              </w:rPr>
              <w:t>Компьютеры, обучающие тренажеры, программное обеспечение</w:t>
            </w:r>
            <w:r w:rsidRPr="00827BEA">
              <w:rPr>
                <w:bCs/>
                <w:iCs/>
                <w:color w:val="00823B"/>
                <w:sz w:val="28"/>
                <w:szCs w:val="28"/>
              </w:rPr>
              <w:t xml:space="preserve"> </w:t>
            </w:r>
            <w:r w:rsidRPr="00827BEA">
              <w:rPr>
                <w:bCs/>
                <w:iCs/>
                <w:color w:val="FF0000"/>
                <w:sz w:val="28"/>
                <w:szCs w:val="28"/>
              </w:rPr>
              <w:t>(указать)</w:t>
            </w:r>
          </w:p>
        </w:tc>
      </w:tr>
      <w:tr w:rsidR="00827BEA" w:rsidRPr="00827BEA" w14:paraId="252E486A" w14:textId="77777777" w:rsidTr="00827BEA">
        <w:trPr>
          <w:trHeight w:val="350"/>
        </w:trPr>
        <w:tc>
          <w:tcPr>
            <w:tcW w:w="2830" w:type="dxa"/>
          </w:tcPr>
          <w:p w14:paraId="6007DD58" w14:textId="77777777" w:rsidR="00827BEA" w:rsidRPr="00827BEA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Лаборатория/Мастерская</w:t>
            </w:r>
          </w:p>
        </w:tc>
        <w:tc>
          <w:tcPr>
            <w:tcW w:w="2665" w:type="dxa"/>
          </w:tcPr>
          <w:p w14:paraId="28C365FE" w14:textId="6ABC66D7" w:rsidR="00827BEA" w:rsidRPr="00827BEA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Демонстрационный экзамен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/Экзамен</w:t>
            </w:r>
          </w:p>
        </w:tc>
        <w:tc>
          <w:tcPr>
            <w:tcW w:w="3969" w:type="dxa"/>
          </w:tcPr>
          <w:p w14:paraId="6B2C7FC3" w14:textId="77777777" w:rsidR="00827BEA" w:rsidRPr="00827BEA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823B"/>
                <w:sz w:val="28"/>
                <w:szCs w:val="28"/>
              </w:rPr>
            </w:pPr>
            <w:r w:rsidRPr="00827B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Компьютеры, обучающие тренажеры, программное обеспечение</w:t>
            </w:r>
            <w:r w:rsidRPr="00827BEA">
              <w:rPr>
                <w:rFonts w:ascii="Times New Roman" w:hAnsi="Times New Roman" w:cs="Times New Roman"/>
                <w:bCs/>
                <w:iCs/>
                <w:color w:val="00823B"/>
                <w:sz w:val="28"/>
                <w:szCs w:val="28"/>
              </w:rPr>
              <w:t xml:space="preserve"> </w:t>
            </w:r>
            <w:r w:rsidRPr="00827BEA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(указать)</w:t>
            </w:r>
          </w:p>
        </w:tc>
      </w:tr>
    </w:tbl>
    <w:p w14:paraId="7B9CC59F" w14:textId="77777777" w:rsidR="00827BEA" w:rsidRPr="00827BEA" w:rsidRDefault="00827BEA" w:rsidP="00827BEA">
      <w:pPr>
        <w:keepNext/>
        <w:ind w:right="-10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67107" w14:textId="77777777" w:rsidR="00827BEA" w:rsidRPr="00827BEA" w:rsidRDefault="00827BEA" w:rsidP="0082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>9.Календарный учебный график (порядок освоения разделов)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494"/>
      </w:tblGrid>
      <w:tr w:rsidR="00827BEA" w:rsidRPr="00827BEA" w14:paraId="1D519D12" w14:textId="77777777" w:rsidTr="00C96957">
        <w:trPr>
          <w:trHeight w:val="599"/>
        </w:trPr>
        <w:tc>
          <w:tcPr>
            <w:tcW w:w="2916" w:type="dxa"/>
          </w:tcPr>
          <w:p w14:paraId="373AF495" w14:textId="77777777" w:rsidR="00827BEA" w:rsidRPr="00827BEA" w:rsidRDefault="00827BEA" w:rsidP="00C96957">
            <w:pPr>
              <w:widowControl w:val="0"/>
              <w:tabs>
                <w:tab w:val="center" w:pos="4677"/>
              </w:tabs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Период обучения </w:t>
            </w:r>
            <w:r w:rsidRPr="00827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(дни, </w:t>
            </w:r>
            <w:proofErr w:type="gramStart"/>
            <w:r w:rsidRPr="00827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недели)</w:t>
            </w:r>
            <w:r w:rsidRPr="00827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6688" w:type="dxa"/>
          </w:tcPr>
          <w:p w14:paraId="6BC5C634" w14:textId="77777777" w:rsidR="00827BEA" w:rsidRPr="00827BEA" w:rsidRDefault="00827BEA" w:rsidP="00C96957">
            <w:pPr>
              <w:widowControl w:val="0"/>
              <w:tabs>
                <w:tab w:val="center" w:pos="4677"/>
              </w:tabs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7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раздела, модуля</w:t>
            </w:r>
          </w:p>
        </w:tc>
      </w:tr>
      <w:tr w:rsidR="00827BEA" w:rsidRPr="00827BEA" w14:paraId="0CF1D721" w14:textId="77777777" w:rsidTr="00C96957">
        <w:trPr>
          <w:trHeight w:val="383"/>
        </w:trPr>
        <w:tc>
          <w:tcPr>
            <w:tcW w:w="2916" w:type="dxa"/>
          </w:tcPr>
          <w:p w14:paraId="5F038FD5" w14:textId="77777777" w:rsidR="00827BEA" w:rsidRPr="00827BEA" w:rsidRDefault="00827BEA" w:rsidP="00C9695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6688" w:type="dxa"/>
          </w:tcPr>
          <w:p w14:paraId="26B1C57B" w14:textId="77777777" w:rsidR="00827BEA" w:rsidRPr="00827BEA" w:rsidRDefault="00827BEA" w:rsidP="00C96957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BEA" w:rsidRPr="00827BEA" w14:paraId="30BF24BB" w14:textId="77777777" w:rsidTr="00C96957">
        <w:tc>
          <w:tcPr>
            <w:tcW w:w="2916" w:type="dxa"/>
          </w:tcPr>
          <w:p w14:paraId="34D6BF7E" w14:textId="77777777" w:rsidR="00827BEA" w:rsidRPr="00827BEA" w:rsidRDefault="00827BEA" w:rsidP="00C9695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неделя </w:t>
            </w:r>
          </w:p>
        </w:tc>
        <w:tc>
          <w:tcPr>
            <w:tcW w:w="6688" w:type="dxa"/>
          </w:tcPr>
          <w:p w14:paraId="2D7D0896" w14:textId="77777777" w:rsidR="00827BEA" w:rsidRPr="00827BEA" w:rsidRDefault="00827BEA" w:rsidP="00C9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EA" w:rsidRPr="00827BEA" w14:paraId="58342163" w14:textId="77777777" w:rsidTr="00C96957">
        <w:tc>
          <w:tcPr>
            <w:tcW w:w="2916" w:type="dxa"/>
          </w:tcPr>
          <w:p w14:paraId="2FF0E34A" w14:textId="77777777" w:rsidR="00827BEA" w:rsidRPr="00827BEA" w:rsidRDefault="00827BEA" w:rsidP="00C9695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6688" w:type="dxa"/>
          </w:tcPr>
          <w:p w14:paraId="474C610E" w14:textId="77777777" w:rsidR="00827BEA" w:rsidRPr="00827BEA" w:rsidRDefault="00827BEA" w:rsidP="00C96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EA" w:rsidRPr="00827BEA" w14:paraId="71258BE4" w14:textId="77777777" w:rsidTr="00C96957">
        <w:tc>
          <w:tcPr>
            <w:tcW w:w="2916" w:type="dxa"/>
          </w:tcPr>
          <w:p w14:paraId="62F1C1DB" w14:textId="77777777" w:rsidR="00827BEA" w:rsidRPr="00827BEA" w:rsidRDefault="00827BEA" w:rsidP="00C9695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6688" w:type="dxa"/>
          </w:tcPr>
          <w:p w14:paraId="6FA6E82A" w14:textId="77777777" w:rsidR="00827BEA" w:rsidRPr="00827BEA" w:rsidRDefault="00827BEA" w:rsidP="00C96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BEA" w:rsidRPr="00827BEA" w14:paraId="08D35C15" w14:textId="77777777" w:rsidTr="00C96957">
        <w:tc>
          <w:tcPr>
            <w:tcW w:w="2916" w:type="dxa"/>
          </w:tcPr>
          <w:p w14:paraId="487494C0" w14:textId="77777777" w:rsidR="00827BEA" w:rsidRPr="00827BEA" w:rsidRDefault="00827BEA" w:rsidP="00C9695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B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неделя</w:t>
            </w:r>
          </w:p>
        </w:tc>
        <w:tc>
          <w:tcPr>
            <w:tcW w:w="6688" w:type="dxa"/>
          </w:tcPr>
          <w:p w14:paraId="3B7B6B62" w14:textId="77777777" w:rsidR="00827BEA" w:rsidRPr="00827BEA" w:rsidRDefault="00827BEA" w:rsidP="00C96957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F803E10" w14:textId="39C83A89" w:rsidR="00827BEA" w:rsidRDefault="00827BEA" w:rsidP="00827BEA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>*</w:t>
      </w:r>
      <w:r w:rsidRPr="00827BEA">
        <w:rPr>
          <w:rFonts w:ascii="Times New Roman" w:hAnsi="Times New Roman" w:cs="Times New Roman"/>
          <w:i/>
          <w:color w:val="FF0000"/>
          <w:sz w:val="28"/>
          <w:szCs w:val="28"/>
        </w:rPr>
        <w:t>Может быть утвержден профессиональной образовательной организацией по всем учебным группам.</w:t>
      </w:r>
    </w:p>
    <w:p w14:paraId="517A77A7" w14:textId="624D325C" w:rsidR="00632237" w:rsidRDefault="00632237" w:rsidP="00827BEA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691D474" w14:textId="63904898" w:rsidR="00632237" w:rsidRDefault="00632237" w:rsidP="00827BEA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bookmarkEnd w:id="2"/>
    <w:p w14:paraId="313DE2FC" w14:textId="77777777" w:rsidR="00632237" w:rsidRPr="00827BEA" w:rsidRDefault="00632237" w:rsidP="00827BEA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5D9BAA3" w14:textId="77777777" w:rsidR="00827BEA" w:rsidRPr="00827BEA" w:rsidRDefault="00827BEA" w:rsidP="00827BEA">
      <w:pPr>
        <w:keepNext/>
        <w:ind w:right="-108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7BEA"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14:paraId="71D9A059" w14:textId="77777777" w:rsidR="00827BEA" w:rsidRPr="00632237" w:rsidRDefault="00827BEA" w:rsidP="00827BEA">
      <w:pPr>
        <w:rPr>
          <w:sz w:val="28"/>
          <w:szCs w:val="28"/>
        </w:rPr>
      </w:pPr>
    </w:p>
    <w:p w14:paraId="73E7A3D9" w14:textId="77777777" w:rsidR="00676136" w:rsidRPr="00827BEA" w:rsidRDefault="00676136" w:rsidP="0067613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BEA">
        <w:rPr>
          <w:rFonts w:ascii="Times New Roman" w:hAnsi="Times New Roman" w:cs="Times New Roman"/>
          <w:b/>
          <w:sz w:val="28"/>
          <w:szCs w:val="28"/>
        </w:rPr>
        <w:t>ФОРМЫ  КОНТРОЛЯ</w:t>
      </w:r>
      <w:proofErr w:type="gramEnd"/>
      <w:r w:rsidRPr="00827BEA">
        <w:rPr>
          <w:rFonts w:ascii="Times New Roman" w:hAnsi="Times New Roman" w:cs="Times New Roman"/>
          <w:b/>
          <w:sz w:val="28"/>
          <w:szCs w:val="28"/>
        </w:rPr>
        <w:t xml:space="preserve"> И ОЦЕНКИ РЕЗУЛЬТАТОВ ПРОГРАММЫ.</w:t>
      </w:r>
    </w:p>
    <w:p w14:paraId="1885C195" w14:textId="77777777" w:rsidR="00676136" w:rsidRPr="00632237" w:rsidRDefault="00676136" w:rsidP="0067613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223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 оценочных средств</w:t>
      </w:r>
    </w:p>
    <w:p w14:paraId="5E602D72" w14:textId="77777777" w:rsidR="00676136" w:rsidRPr="00676136" w:rsidRDefault="00676136" w:rsidP="00676136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32237">
        <w:rPr>
          <w:rFonts w:ascii="Times New Roman" w:hAnsi="Times New Roman" w:cs="Times New Roman"/>
          <w:i/>
          <w:color w:val="FF0000"/>
          <w:sz w:val="28"/>
          <w:szCs w:val="28"/>
        </w:rPr>
        <w:t>Содержание оценочных материалов.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322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Должны быть приведены полностью или в виде примеров оценочные средства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для </w:t>
      </w:r>
      <w:r w:rsidRPr="006322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аттестации качества освоения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программы</w:t>
      </w:r>
      <w:r w:rsidRPr="006322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</w:p>
    <w:p w14:paraId="57E2411A" w14:textId="77777777" w:rsidR="00F74A45" w:rsidRDefault="00F74A45"/>
    <w:sectPr w:rsidR="00F7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080"/>
    <w:multiLevelType w:val="hybridMultilevel"/>
    <w:tmpl w:val="87924B76"/>
    <w:lvl w:ilvl="0" w:tplc="84FC3B9A">
      <w:start w:val="1"/>
      <w:numFmt w:val="decimal"/>
      <w:lvlText w:val="%1."/>
      <w:lvlJc w:val="left"/>
      <w:pPr>
        <w:ind w:left="0" w:firstLine="0"/>
      </w:pPr>
    </w:lvl>
    <w:lvl w:ilvl="1" w:tplc="01E27A42">
      <w:numFmt w:val="decimal"/>
      <w:lvlText w:val=""/>
      <w:lvlJc w:val="left"/>
      <w:pPr>
        <w:ind w:left="0" w:firstLine="0"/>
      </w:pPr>
    </w:lvl>
    <w:lvl w:ilvl="2" w:tplc="C88057CC">
      <w:numFmt w:val="decimal"/>
      <w:lvlText w:val=""/>
      <w:lvlJc w:val="left"/>
      <w:pPr>
        <w:ind w:left="0" w:firstLine="0"/>
      </w:pPr>
    </w:lvl>
    <w:lvl w:ilvl="3" w:tplc="8514B7EC">
      <w:numFmt w:val="decimal"/>
      <w:lvlText w:val=""/>
      <w:lvlJc w:val="left"/>
      <w:pPr>
        <w:ind w:left="0" w:firstLine="0"/>
      </w:pPr>
    </w:lvl>
    <w:lvl w:ilvl="4" w:tplc="7CCAF2F6">
      <w:numFmt w:val="decimal"/>
      <w:lvlText w:val=""/>
      <w:lvlJc w:val="left"/>
      <w:pPr>
        <w:ind w:left="0" w:firstLine="0"/>
      </w:pPr>
    </w:lvl>
    <w:lvl w:ilvl="5" w:tplc="69CAD300">
      <w:numFmt w:val="decimal"/>
      <w:lvlText w:val=""/>
      <w:lvlJc w:val="left"/>
      <w:pPr>
        <w:ind w:left="0" w:firstLine="0"/>
      </w:pPr>
    </w:lvl>
    <w:lvl w:ilvl="6" w:tplc="37646A7E">
      <w:numFmt w:val="decimal"/>
      <w:lvlText w:val=""/>
      <w:lvlJc w:val="left"/>
      <w:pPr>
        <w:ind w:left="0" w:firstLine="0"/>
      </w:pPr>
    </w:lvl>
    <w:lvl w:ilvl="7" w:tplc="E95E734C">
      <w:numFmt w:val="decimal"/>
      <w:lvlText w:val=""/>
      <w:lvlJc w:val="left"/>
      <w:pPr>
        <w:ind w:left="0" w:firstLine="0"/>
      </w:pPr>
    </w:lvl>
    <w:lvl w:ilvl="8" w:tplc="8BACB37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AD6"/>
    <w:multiLevelType w:val="hybridMultilevel"/>
    <w:tmpl w:val="9FF4E3D2"/>
    <w:lvl w:ilvl="0" w:tplc="B330DD8A">
      <w:start w:val="1"/>
      <w:numFmt w:val="bullet"/>
      <w:lvlText w:val="В"/>
      <w:lvlJc w:val="left"/>
      <w:pPr>
        <w:ind w:left="425" w:firstLine="0"/>
      </w:pPr>
    </w:lvl>
    <w:lvl w:ilvl="1" w:tplc="ADCAB6A2">
      <w:start w:val="1"/>
      <w:numFmt w:val="decimal"/>
      <w:lvlText w:val="%2."/>
      <w:lvlJc w:val="left"/>
      <w:pPr>
        <w:ind w:left="425" w:firstLine="0"/>
      </w:pPr>
    </w:lvl>
    <w:lvl w:ilvl="2" w:tplc="FCF4D762">
      <w:numFmt w:val="decimal"/>
      <w:lvlText w:val=""/>
      <w:lvlJc w:val="left"/>
      <w:pPr>
        <w:ind w:left="425" w:firstLine="0"/>
      </w:pPr>
    </w:lvl>
    <w:lvl w:ilvl="3" w:tplc="69B4A53E">
      <w:numFmt w:val="decimal"/>
      <w:lvlText w:val=""/>
      <w:lvlJc w:val="left"/>
      <w:pPr>
        <w:ind w:left="425" w:firstLine="0"/>
      </w:pPr>
    </w:lvl>
    <w:lvl w:ilvl="4" w:tplc="A4FCF2E6">
      <w:numFmt w:val="decimal"/>
      <w:lvlText w:val=""/>
      <w:lvlJc w:val="left"/>
      <w:pPr>
        <w:ind w:left="425" w:firstLine="0"/>
      </w:pPr>
    </w:lvl>
    <w:lvl w:ilvl="5" w:tplc="E5AA50C2">
      <w:numFmt w:val="decimal"/>
      <w:lvlText w:val=""/>
      <w:lvlJc w:val="left"/>
      <w:pPr>
        <w:ind w:left="425" w:firstLine="0"/>
      </w:pPr>
    </w:lvl>
    <w:lvl w:ilvl="6" w:tplc="B16873B6">
      <w:numFmt w:val="decimal"/>
      <w:lvlText w:val=""/>
      <w:lvlJc w:val="left"/>
      <w:pPr>
        <w:ind w:left="425" w:firstLine="0"/>
      </w:pPr>
    </w:lvl>
    <w:lvl w:ilvl="7" w:tplc="69CC0F9E">
      <w:numFmt w:val="decimal"/>
      <w:lvlText w:val=""/>
      <w:lvlJc w:val="left"/>
      <w:pPr>
        <w:ind w:left="425" w:firstLine="0"/>
      </w:pPr>
    </w:lvl>
    <w:lvl w:ilvl="8" w:tplc="6002AED0">
      <w:numFmt w:val="decimal"/>
      <w:lvlText w:val=""/>
      <w:lvlJc w:val="left"/>
      <w:pPr>
        <w:ind w:left="425" w:firstLine="0"/>
      </w:pPr>
    </w:lvl>
  </w:abstractNum>
  <w:abstractNum w:abstractNumId="2" w15:restartNumberingAfterBreak="0">
    <w:nsid w:val="14746CBB"/>
    <w:multiLevelType w:val="hybridMultilevel"/>
    <w:tmpl w:val="A25A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6909"/>
    <w:multiLevelType w:val="hybridMultilevel"/>
    <w:tmpl w:val="97B0B12A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53"/>
    <w:rsid w:val="003E3C2B"/>
    <w:rsid w:val="004A6B5F"/>
    <w:rsid w:val="00577D39"/>
    <w:rsid w:val="00632237"/>
    <w:rsid w:val="00676136"/>
    <w:rsid w:val="00827BEA"/>
    <w:rsid w:val="00E87553"/>
    <w:rsid w:val="00F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254A"/>
  <w15:chartTrackingRefBased/>
  <w15:docId w15:val="{2103BEA3-7E83-4409-BBC3-657B6C73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BEA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27BEA"/>
    <w:pPr>
      <w:ind w:left="720"/>
      <w:contextualSpacing/>
    </w:pPr>
  </w:style>
  <w:style w:type="paragraph" w:customStyle="1" w:styleId="rtejustify">
    <w:name w:val="rtejustify"/>
    <w:basedOn w:val="a"/>
    <w:rsid w:val="0082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27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Заголовок Знак"/>
    <w:basedOn w:val="a0"/>
    <w:link w:val="a5"/>
    <w:rsid w:val="00827B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39"/>
    <w:rsid w:val="0082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82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27B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827BEA"/>
    <w:rPr>
      <w:rFonts w:eastAsiaTheme="minorEastAsia"/>
      <w:lang w:eastAsia="ru-RU"/>
    </w:rPr>
  </w:style>
  <w:style w:type="paragraph" w:customStyle="1" w:styleId="Default">
    <w:name w:val="Default"/>
    <w:uiPriority w:val="99"/>
    <w:rsid w:val="00827BE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WW-Normal123456">
    <w:name w:val="WW-Normal123456"/>
    <w:basedOn w:val="a"/>
    <w:rsid w:val="00827B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2019-05-30T12:44:00Z</dcterms:created>
  <dcterms:modified xsi:type="dcterms:W3CDTF">2019-05-31T07:34:00Z</dcterms:modified>
</cp:coreProperties>
</file>